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3182" w14:textId="77777777" w:rsidR="00CD1238" w:rsidRDefault="00CD1238" w:rsidP="00CD1238">
      <w:pPr>
        <w:pStyle w:val="Header"/>
        <w:tabs>
          <w:tab w:val="clear" w:pos="4153"/>
          <w:tab w:val="clear" w:pos="8306"/>
        </w:tabs>
        <w:jc w:val="center"/>
        <w:rPr>
          <w:rFonts w:asciiTheme="minorHAnsi" w:hAnsiTheme="minorHAnsi" w:cstheme="minorHAnsi"/>
          <w:b/>
          <w:noProof/>
          <w:sz w:val="32"/>
          <w:lang w:val="en-US"/>
        </w:rPr>
      </w:pPr>
      <w:r w:rsidRPr="00CD1238">
        <w:rPr>
          <w:rFonts w:asciiTheme="minorHAnsi" w:hAnsiTheme="minorHAnsi" w:cstheme="minorHAnsi"/>
          <w:b/>
          <w:noProof/>
          <w:sz w:val="32"/>
          <w:lang w:val="en-NZ" w:eastAsia="en-NZ"/>
        </w:rPr>
        <w:drawing>
          <wp:anchor distT="0" distB="0" distL="114300" distR="114300" simplePos="0" relativeHeight="251661312" behindDoc="0" locked="0" layoutInCell="1" allowOverlap="1" wp14:anchorId="366162A4" wp14:editId="5111FEBA">
            <wp:simplePos x="0" y="0"/>
            <wp:positionH relativeFrom="column">
              <wp:posOffset>-809625</wp:posOffset>
            </wp:positionH>
            <wp:positionV relativeFrom="paragraph">
              <wp:posOffset>635</wp:posOffset>
            </wp:positionV>
            <wp:extent cx="1362075" cy="13265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1362075" cy="1326515"/>
                    </a:xfrm>
                    <a:prstGeom prst="rect">
                      <a:avLst/>
                    </a:prstGeom>
                  </pic:spPr>
                </pic:pic>
              </a:graphicData>
            </a:graphic>
            <wp14:sizeRelH relativeFrom="page">
              <wp14:pctWidth>0</wp14:pctWidth>
            </wp14:sizeRelH>
            <wp14:sizeRelV relativeFrom="page">
              <wp14:pctHeight>0</wp14:pctHeight>
            </wp14:sizeRelV>
          </wp:anchor>
        </w:drawing>
      </w:r>
    </w:p>
    <w:p w14:paraId="5CDF29EE" w14:textId="77777777" w:rsidR="00CD1238" w:rsidRDefault="00CD1238" w:rsidP="00CD1238">
      <w:pPr>
        <w:pStyle w:val="Header"/>
        <w:tabs>
          <w:tab w:val="clear" w:pos="4153"/>
          <w:tab w:val="clear" w:pos="8306"/>
        </w:tabs>
        <w:jc w:val="center"/>
        <w:rPr>
          <w:rFonts w:asciiTheme="minorHAnsi" w:hAnsiTheme="minorHAnsi" w:cstheme="minorHAnsi"/>
          <w:b/>
          <w:noProof/>
          <w:sz w:val="32"/>
          <w:lang w:val="en-US"/>
        </w:rPr>
      </w:pPr>
    </w:p>
    <w:p w14:paraId="78588A44" w14:textId="77777777" w:rsidR="00CD1238" w:rsidRPr="00CD1238" w:rsidRDefault="00CD1238" w:rsidP="00CD1238">
      <w:pPr>
        <w:pStyle w:val="Header"/>
        <w:tabs>
          <w:tab w:val="clear" w:pos="4153"/>
          <w:tab w:val="clear" w:pos="8306"/>
        </w:tabs>
        <w:jc w:val="center"/>
        <w:rPr>
          <w:rFonts w:asciiTheme="minorHAnsi" w:hAnsiTheme="minorHAnsi" w:cstheme="minorHAnsi"/>
          <w:b/>
          <w:noProof/>
          <w:sz w:val="32"/>
          <w:lang w:val="en-US"/>
        </w:rPr>
      </w:pPr>
      <w:r w:rsidRPr="00CD1238">
        <w:rPr>
          <w:rFonts w:asciiTheme="minorHAnsi" w:hAnsiTheme="minorHAnsi" w:cstheme="minorHAnsi"/>
          <w:b/>
          <w:noProof/>
          <w:sz w:val="32"/>
          <w:lang w:val="en-US"/>
        </w:rPr>
        <w:t>International Student Application Package</w:t>
      </w:r>
    </w:p>
    <w:p w14:paraId="77BD47BD" w14:textId="77777777" w:rsidR="00CD1238" w:rsidRPr="00CD1238" w:rsidRDefault="00CD1238" w:rsidP="00CD1238">
      <w:pPr>
        <w:pStyle w:val="Header"/>
        <w:tabs>
          <w:tab w:val="clear" w:pos="4153"/>
          <w:tab w:val="clear" w:pos="8306"/>
        </w:tabs>
        <w:rPr>
          <w:rFonts w:asciiTheme="minorHAnsi" w:hAnsiTheme="minorHAnsi" w:cstheme="minorHAnsi"/>
          <w:i/>
          <w:noProof/>
          <w:sz w:val="24"/>
          <w:lang w:val="en-US"/>
        </w:rPr>
      </w:pPr>
    </w:p>
    <w:p w14:paraId="33761360" w14:textId="77777777" w:rsidR="00CD1238" w:rsidRDefault="00CD1238" w:rsidP="00CD1238">
      <w:pPr>
        <w:pStyle w:val="Header"/>
        <w:tabs>
          <w:tab w:val="clear" w:pos="4153"/>
          <w:tab w:val="clear" w:pos="8306"/>
        </w:tabs>
        <w:jc w:val="center"/>
        <w:rPr>
          <w:rFonts w:asciiTheme="minorHAnsi" w:hAnsiTheme="minorHAnsi" w:cstheme="minorHAnsi"/>
          <w:b/>
          <w:i/>
          <w:noProof/>
          <w:sz w:val="28"/>
          <w:lang w:val="en-US"/>
        </w:rPr>
      </w:pPr>
      <w:r w:rsidRPr="00CD1238">
        <w:rPr>
          <w:rFonts w:asciiTheme="minorHAnsi" w:hAnsiTheme="minorHAnsi" w:cstheme="minorHAnsi"/>
          <w:b/>
          <w:i/>
          <w:noProof/>
          <w:sz w:val="28"/>
          <w:lang w:val="en-US"/>
        </w:rPr>
        <w:t>Enrolment Procedure</w:t>
      </w:r>
    </w:p>
    <w:p w14:paraId="53D20B23" w14:textId="77777777" w:rsidR="0070219A" w:rsidRPr="00CD1238" w:rsidRDefault="0070219A" w:rsidP="00CD1238">
      <w:pPr>
        <w:pStyle w:val="Header"/>
        <w:tabs>
          <w:tab w:val="clear" w:pos="4153"/>
          <w:tab w:val="clear" w:pos="8306"/>
        </w:tabs>
        <w:jc w:val="center"/>
        <w:rPr>
          <w:rFonts w:asciiTheme="minorHAnsi" w:hAnsiTheme="minorHAnsi" w:cstheme="minorHAnsi"/>
          <w:b/>
          <w:i/>
          <w:noProof/>
          <w:sz w:val="28"/>
          <w:lang w:val="en-US"/>
        </w:rPr>
      </w:pPr>
    </w:p>
    <w:p w14:paraId="3C021F92" w14:textId="77777777" w:rsidR="00CD1238" w:rsidRPr="00CD1238" w:rsidRDefault="00CD1238" w:rsidP="00CD1238">
      <w:pPr>
        <w:pStyle w:val="Header"/>
        <w:numPr>
          <w:ilvl w:val="0"/>
          <w:numId w:val="1"/>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 xml:space="preserve">Please complete the Waimea </w:t>
      </w:r>
      <w:r>
        <w:rPr>
          <w:rFonts w:asciiTheme="minorHAnsi" w:hAnsiTheme="minorHAnsi" w:cstheme="minorHAnsi"/>
          <w:noProof/>
          <w:sz w:val="22"/>
          <w:lang w:val="en-US"/>
        </w:rPr>
        <w:t>Intermediate</w:t>
      </w:r>
      <w:r w:rsidRPr="00CD1238">
        <w:rPr>
          <w:rFonts w:asciiTheme="minorHAnsi" w:hAnsiTheme="minorHAnsi" w:cstheme="minorHAnsi"/>
          <w:noProof/>
          <w:sz w:val="22"/>
          <w:lang w:val="en-US"/>
        </w:rPr>
        <w:t xml:space="preserve"> International Student Application for Enrolment form, and post or email it to the address below.</w:t>
      </w:r>
    </w:p>
    <w:p w14:paraId="3882066C" w14:textId="77777777" w:rsidR="00CD1238" w:rsidRPr="00CD1238" w:rsidRDefault="00CD1238" w:rsidP="00CD1238">
      <w:pPr>
        <w:pStyle w:val="Header"/>
        <w:tabs>
          <w:tab w:val="clear" w:pos="4153"/>
          <w:tab w:val="clear" w:pos="8306"/>
        </w:tabs>
        <w:rPr>
          <w:rFonts w:asciiTheme="minorHAnsi" w:hAnsiTheme="minorHAnsi" w:cstheme="minorHAnsi"/>
          <w:noProof/>
          <w:sz w:val="22"/>
          <w:lang w:val="en-US"/>
        </w:rPr>
      </w:pPr>
    </w:p>
    <w:p w14:paraId="6F3D23AA" w14:textId="77777777" w:rsidR="00CD1238" w:rsidRPr="00CD1238" w:rsidRDefault="00CD1238" w:rsidP="00CD1238">
      <w:pPr>
        <w:pStyle w:val="Header"/>
        <w:numPr>
          <w:ilvl w:val="0"/>
          <w:numId w:val="1"/>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Include with your application</w:t>
      </w:r>
    </w:p>
    <w:p w14:paraId="178E2713" w14:textId="77777777" w:rsidR="00CD1238" w:rsidRPr="00CD1238" w:rsidRDefault="00CD1238" w:rsidP="00CD1238">
      <w:pPr>
        <w:pStyle w:val="Header"/>
        <w:numPr>
          <w:ilvl w:val="0"/>
          <w:numId w:val="2"/>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A recent passport-sized photograph attached to the applicaton form;</w:t>
      </w:r>
    </w:p>
    <w:p w14:paraId="437DB02F" w14:textId="77777777" w:rsidR="00CD1238" w:rsidRDefault="00CD1238" w:rsidP="00CD1238">
      <w:pPr>
        <w:pStyle w:val="Header"/>
        <w:numPr>
          <w:ilvl w:val="0"/>
          <w:numId w:val="2"/>
        </w:numPr>
        <w:tabs>
          <w:tab w:val="clear" w:pos="4153"/>
          <w:tab w:val="clear" w:pos="8306"/>
        </w:tabs>
        <w:rPr>
          <w:rFonts w:asciiTheme="minorHAnsi" w:hAnsiTheme="minorHAnsi" w:cstheme="minorHAnsi"/>
          <w:noProof/>
          <w:sz w:val="22"/>
          <w:lang w:val="en-US"/>
        </w:rPr>
      </w:pPr>
      <w:bookmarkStart w:id="0" w:name="OLE_LINK2"/>
      <w:bookmarkStart w:id="1" w:name="OLE_LINK3"/>
      <w:r>
        <w:rPr>
          <w:rFonts w:asciiTheme="minorHAnsi" w:hAnsiTheme="minorHAnsi" w:cstheme="minorHAnsi"/>
          <w:noProof/>
          <w:sz w:val="22"/>
          <w:lang w:val="en-US"/>
        </w:rPr>
        <w:t xml:space="preserve">For longer term stays, </w:t>
      </w:r>
      <w:bookmarkEnd w:id="0"/>
      <w:bookmarkEnd w:id="1"/>
      <w:r>
        <w:rPr>
          <w:rFonts w:asciiTheme="minorHAnsi" w:hAnsiTheme="minorHAnsi" w:cstheme="minorHAnsi"/>
          <w:noProof/>
          <w:sz w:val="22"/>
          <w:lang w:val="en-US"/>
        </w:rPr>
        <w:t>t</w:t>
      </w:r>
      <w:r w:rsidRPr="00CD1238">
        <w:rPr>
          <w:rFonts w:asciiTheme="minorHAnsi" w:hAnsiTheme="minorHAnsi" w:cstheme="minorHAnsi"/>
          <w:noProof/>
          <w:sz w:val="22"/>
          <w:lang w:val="en-US"/>
        </w:rPr>
        <w:t>he two student essays within the application form (completed by yourself);</w:t>
      </w:r>
    </w:p>
    <w:p w14:paraId="47DCE253" w14:textId="77777777" w:rsidR="00CD1238" w:rsidRPr="00CD1238" w:rsidRDefault="00CD1238" w:rsidP="00CD1238">
      <w:pPr>
        <w:pStyle w:val="Header"/>
        <w:numPr>
          <w:ilvl w:val="1"/>
          <w:numId w:val="2"/>
        </w:numPr>
        <w:tabs>
          <w:tab w:val="clear" w:pos="4153"/>
          <w:tab w:val="clear" w:pos="8306"/>
        </w:tabs>
        <w:rPr>
          <w:rFonts w:asciiTheme="minorHAnsi" w:hAnsiTheme="minorHAnsi" w:cstheme="minorHAnsi"/>
          <w:noProof/>
          <w:sz w:val="22"/>
          <w:lang w:val="en-US"/>
        </w:rPr>
      </w:pPr>
      <w:r>
        <w:rPr>
          <w:rFonts w:asciiTheme="minorHAnsi" w:hAnsiTheme="minorHAnsi" w:cstheme="minorHAnsi"/>
          <w:noProof/>
          <w:sz w:val="22"/>
          <w:lang w:val="en-US"/>
        </w:rPr>
        <w:t>For shorter term stays, the paragraph about you and your interests (completed by yourself);</w:t>
      </w:r>
    </w:p>
    <w:p w14:paraId="7FE36F87" w14:textId="77777777" w:rsidR="00CD1238" w:rsidRPr="00CD1238" w:rsidRDefault="00CD1238" w:rsidP="00CD1238">
      <w:pPr>
        <w:pStyle w:val="Header"/>
        <w:numPr>
          <w:ilvl w:val="0"/>
          <w:numId w:val="2"/>
        </w:numPr>
        <w:tabs>
          <w:tab w:val="clear" w:pos="4153"/>
          <w:tab w:val="clear" w:pos="8306"/>
        </w:tabs>
        <w:rPr>
          <w:rFonts w:asciiTheme="minorHAnsi" w:hAnsiTheme="minorHAnsi" w:cstheme="minorHAnsi"/>
          <w:noProof/>
          <w:sz w:val="22"/>
          <w:lang w:val="en-US"/>
        </w:rPr>
      </w:pPr>
      <w:r>
        <w:rPr>
          <w:rFonts w:asciiTheme="minorHAnsi" w:hAnsiTheme="minorHAnsi" w:cstheme="minorHAnsi"/>
          <w:noProof/>
          <w:sz w:val="22"/>
          <w:lang w:val="en-US"/>
        </w:rPr>
        <w:t>For longer term stays, t</w:t>
      </w:r>
      <w:r w:rsidRPr="00CD1238">
        <w:rPr>
          <w:rFonts w:asciiTheme="minorHAnsi" w:hAnsiTheme="minorHAnsi" w:cstheme="minorHAnsi"/>
          <w:noProof/>
          <w:sz w:val="22"/>
          <w:lang w:val="en-US"/>
        </w:rPr>
        <w:t>he parent statement within the application form (completed by your parent or caregiver);</w:t>
      </w:r>
    </w:p>
    <w:p w14:paraId="533A8507" w14:textId="77777777" w:rsidR="00CD1238" w:rsidRPr="00CD1238" w:rsidRDefault="00CD1238" w:rsidP="00CD1238">
      <w:pPr>
        <w:pStyle w:val="Header"/>
        <w:numPr>
          <w:ilvl w:val="0"/>
          <w:numId w:val="2"/>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A copy of your passport;</w:t>
      </w:r>
    </w:p>
    <w:p w14:paraId="070E4878" w14:textId="77777777" w:rsidR="00CD1238" w:rsidRPr="00CD1238" w:rsidRDefault="00CD1238" w:rsidP="00CD1238">
      <w:pPr>
        <w:pStyle w:val="Header"/>
        <w:numPr>
          <w:ilvl w:val="0"/>
          <w:numId w:val="2"/>
        </w:numPr>
        <w:tabs>
          <w:tab w:val="clear" w:pos="4153"/>
          <w:tab w:val="clear" w:pos="8306"/>
        </w:tabs>
        <w:rPr>
          <w:rFonts w:asciiTheme="minorHAnsi" w:hAnsiTheme="minorHAnsi" w:cstheme="minorHAnsi"/>
          <w:noProof/>
          <w:sz w:val="22"/>
          <w:lang w:val="en-US"/>
        </w:rPr>
      </w:pPr>
      <w:r>
        <w:rPr>
          <w:rFonts w:asciiTheme="minorHAnsi" w:hAnsiTheme="minorHAnsi" w:cstheme="minorHAnsi"/>
          <w:noProof/>
          <w:sz w:val="22"/>
          <w:lang w:val="en-US"/>
        </w:rPr>
        <w:t>For longer term stays, a</w:t>
      </w:r>
      <w:r w:rsidRPr="00CD1238">
        <w:rPr>
          <w:rFonts w:asciiTheme="minorHAnsi" w:hAnsiTheme="minorHAnsi" w:cstheme="minorHAnsi"/>
          <w:noProof/>
          <w:sz w:val="22"/>
          <w:lang w:val="en-US"/>
        </w:rPr>
        <w:t xml:space="preserve"> copy of your academic record;</w:t>
      </w:r>
    </w:p>
    <w:p w14:paraId="49FEDEC9" w14:textId="77777777" w:rsidR="00CD1238" w:rsidRPr="00CD1238" w:rsidRDefault="00CD1238" w:rsidP="00CD1238">
      <w:pPr>
        <w:pStyle w:val="Header"/>
        <w:numPr>
          <w:ilvl w:val="0"/>
          <w:numId w:val="2"/>
        </w:numPr>
        <w:tabs>
          <w:tab w:val="clear" w:pos="4153"/>
          <w:tab w:val="clear" w:pos="8306"/>
        </w:tabs>
        <w:rPr>
          <w:rFonts w:asciiTheme="minorHAnsi" w:hAnsiTheme="minorHAnsi" w:cstheme="minorHAnsi"/>
          <w:noProof/>
          <w:sz w:val="22"/>
          <w:lang w:val="en-US"/>
        </w:rPr>
      </w:pPr>
      <w:r>
        <w:rPr>
          <w:rFonts w:asciiTheme="minorHAnsi" w:hAnsiTheme="minorHAnsi" w:cstheme="minorHAnsi"/>
          <w:noProof/>
          <w:sz w:val="22"/>
          <w:lang w:val="en-US"/>
        </w:rPr>
        <w:t>For longer term stays,  a</w:t>
      </w:r>
      <w:r w:rsidRPr="00CD1238">
        <w:rPr>
          <w:rFonts w:asciiTheme="minorHAnsi" w:hAnsiTheme="minorHAnsi" w:cstheme="minorHAnsi"/>
          <w:noProof/>
          <w:sz w:val="22"/>
          <w:lang w:val="en-US"/>
        </w:rPr>
        <w:t>ny other relevant certificates or national examination results.</w:t>
      </w:r>
    </w:p>
    <w:p w14:paraId="51B5B1E4" w14:textId="77777777" w:rsidR="00CD1238" w:rsidRPr="00CD1238" w:rsidRDefault="00CD1238" w:rsidP="00CD1238">
      <w:pPr>
        <w:pStyle w:val="Header"/>
        <w:tabs>
          <w:tab w:val="clear" w:pos="4153"/>
          <w:tab w:val="clear" w:pos="8306"/>
        </w:tabs>
        <w:rPr>
          <w:rFonts w:asciiTheme="minorHAnsi" w:hAnsiTheme="minorHAnsi" w:cstheme="minorHAnsi"/>
          <w:noProof/>
          <w:sz w:val="22"/>
          <w:lang w:val="en-US"/>
        </w:rPr>
      </w:pPr>
    </w:p>
    <w:p w14:paraId="42764EBF" w14:textId="77777777" w:rsidR="00CD1238" w:rsidRPr="00CD1238" w:rsidRDefault="00CD1238" w:rsidP="00CD1238">
      <w:pPr>
        <w:pStyle w:val="Header"/>
        <w:numPr>
          <w:ilvl w:val="0"/>
          <w:numId w:val="1"/>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If your application is successful, you will receive a provisional offer of place and an invoice for all fees due.</w:t>
      </w:r>
    </w:p>
    <w:p w14:paraId="4FB7C3D6" w14:textId="77777777" w:rsidR="00CD1238" w:rsidRPr="00CD1238" w:rsidRDefault="00CD1238" w:rsidP="00CD1238">
      <w:pPr>
        <w:pStyle w:val="Header"/>
        <w:tabs>
          <w:tab w:val="clear" w:pos="4153"/>
          <w:tab w:val="clear" w:pos="8306"/>
        </w:tabs>
        <w:rPr>
          <w:rFonts w:asciiTheme="minorHAnsi" w:hAnsiTheme="minorHAnsi" w:cstheme="minorHAnsi"/>
          <w:noProof/>
          <w:sz w:val="22"/>
          <w:lang w:val="en-US"/>
        </w:rPr>
      </w:pPr>
    </w:p>
    <w:p w14:paraId="57E0C966" w14:textId="77777777" w:rsidR="00CD1238" w:rsidRPr="00CD1238" w:rsidRDefault="00CD1238" w:rsidP="00CD1238">
      <w:pPr>
        <w:pStyle w:val="Header"/>
        <w:numPr>
          <w:ilvl w:val="0"/>
          <w:numId w:val="1"/>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 xml:space="preserve">Once we have received your fees, you will receive a receipt and a Full Offer of Place.  This guarantees your enrolment at Waimea </w:t>
      </w:r>
      <w:r>
        <w:rPr>
          <w:rFonts w:asciiTheme="minorHAnsi" w:hAnsiTheme="minorHAnsi" w:cstheme="minorHAnsi"/>
          <w:noProof/>
          <w:sz w:val="22"/>
          <w:lang w:val="en-US"/>
        </w:rPr>
        <w:t>Intermediate</w:t>
      </w:r>
      <w:r w:rsidRPr="00CD1238">
        <w:rPr>
          <w:rFonts w:asciiTheme="minorHAnsi" w:hAnsiTheme="minorHAnsi" w:cstheme="minorHAnsi"/>
          <w:noProof/>
          <w:sz w:val="22"/>
          <w:lang w:val="en-US"/>
        </w:rPr>
        <w:t xml:space="preserve"> and provision of homestay accommodation where required.  You will need this document to apply for a student visa from the nearest New Zealand Embassy or High Commission.  Full details of visa and permit requirements, as well as advice on rights to employment in New Zealand while studying and reporting requirments are available through the New Zealand Immigration Service (</w:t>
      </w:r>
      <w:hyperlink r:id="rId9" w:history="1">
        <w:r w:rsidRPr="00CD1238">
          <w:rPr>
            <w:rStyle w:val="Hyperlink"/>
            <w:rFonts w:asciiTheme="minorHAnsi" w:hAnsiTheme="minorHAnsi" w:cstheme="minorHAnsi"/>
            <w:noProof/>
            <w:sz w:val="22"/>
            <w:lang w:val="en-US"/>
          </w:rPr>
          <w:t>http://www.immigration.govt.nz</w:t>
        </w:r>
      </w:hyperlink>
      <w:r w:rsidRPr="00CD1238">
        <w:rPr>
          <w:rFonts w:asciiTheme="minorHAnsi" w:hAnsiTheme="minorHAnsi" w:cstheme="minorHAnsi"/>
          <w:noProof/>
          <w:sz w:val="22"/>
          <w:lang w:val="en-US"/>
        </w:rPr>
        <w:t>). .</w:t>
      </w:r>
    </w:p>
    <w:p w14:paraId="659B3408" w14:textId="77777777" w:rsidR="00CD1238" w:rsidRPr="00CD1238" w:rsidRDefault="00CD1238" w:rsidP="00CD1238">
      <w:pPr>
        <w:pStyle w:val="ListParagraph"/>
        <w:rPr>
          <w:rFonts w:asciiTheme="minorHAnsi" w:hAnsiTheme="minorHAnsi" w:cstheme="minorHAnsi"/>
          <w:noProof/>
          <w:sz w:val="22"/>
          <w:lang w:val="en-US"/>
        </w:rPr>
      </w:pPr>
    </w:p>
    <w:p w14:paraId="0E27F8EA" w14:textId="77777777" w:rsidR="00CD1238" w:rsidRPr="00CD1238" w:rsidRDefault="00CD1238" w:rsidP="00CD1238">
      <w:pPr>
        <w:pStyle w:val="Header"/>
        <w:numPr>
          <w:ilvl w:val="0"/>
          <w:numId w:val="1"/>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 xml:space="preserve">Homestay arrangements will be made in the weeks prior to your arrival in New Zealand.  You will receive a family profile of your New Zealand homestay family as soon as it is arranged by </w:t>
      </w:r>
      <w:r>
        <w:rPr>
          <w:rFonts w:asciiTheme="minorHAnsi" w:hAnsiTheme="minorHAnsi" w:cstheme="minorHAnsi"/>
          <w:noProof/>
          <w:sz w:val="22"/>
          <w:lang w:val="en-US"/>
        </w:rPr>
        <w:t>Waimea College’s</w:t>
      </w:r>
      <w:r w:rsidRPr="00CD1238">
        <w:rPr>
          <w:rFonts w:asciiTheme="minorHAnsi" w:hAnsiTheme="minorHAnsi" w:cstheme="minorHAnsi"/>
          <w:noProof/>
          <w:sz w:val="22"/>
          <w:lang w:val="en-US"/>
        </w:rPr>
        <w:t xml:space="preserve"> Homestay Co-ordinator.</w:t>
      </w:r>
    </w:p>
    <w:p w14:paraId="2E84F2F7" w14:textId="77777777" w:rsidR="00CD1238" w:rsidRPr="00CD1238" w:rsidRDefault="00CD1238" w:rsidP="00CD1238">
      <w:pPr>
        <w:pStyle w:val="ListParagraph"/>
        <w:rPr>
          <w:rFonts w:asciiTheme="minorHAnsi" w:hAnsiTheme="minorHAnsi" w:cstheme="minorHAnsi"/>
          <w:noProof/>
          <w:sz w:val="22"/>
          <w:lang w:val="en-US"/>
        </w:rPr>
      </w:pPr>
    </w:p>
    <w:p w14:paraId="3D69ABEC" w14:textId="77777777" w:rsidR="00CD1238" w:rsidRPr="00CD1238" w:rsidRDefault="00CD1238" w:rsidP="00CD1238">
      <w:pPr>
        <w:pStyle w:val="Header"/>
        <w:numPr>
          <w:ilvl w:val="0"/>
          <w:numId w:val="1"/>
        </w:numPr>
        <w:tabs>
          <w:tab w:val="clear" w:pos="4153"/>
          <w:tab w:val="clear" w:pos="8306"/>
        </w:tabs>
        <w:rPr>
          <w:rFonts w:asciiTheme="minorHAnsi" w:hAnsiTheme="minorHAnsi" w:cstheme="minorHAnsi"/>
          <w:noProof/>
          <w:sz w:val="22"/>
          <w:lang w:val="en-US"/>
        </w:rPr>
      </w:pPr>
      <w:r w:rsidRPr="00CD1238">
        <w:rPr>
          <w:rFonts w:asciiTheme="minorHAnsi" w:hAnsiTheme="minorHAnsi" w:cstheme="minorHAnsi"/>
          <w:noProof/>
          <w:sz w:val="22"/>
          <w:lang w:val="en-US"/>
        </w:rPr>
        <w:t>It is important that you tell us of your arrival details so that your airport pick-up can be arranged</w:t>
      </w:r>
      <w:r>
        <w:rPr>
          <w:rFonts w:asciiTheme="minorHAnsi" w:hAnsiTheme="minorHAnsi" w:cstheme="minorHAnsi"/>
          <w:noProof/>
          <w:sz w:val="22"/>
          <w:lang w:val="en-US"/>
        </w:rPr>
        <w:t xml:space="preserve"> in Nelson</w:t>
      </w:r>
      <w:r w:rsidRPr="00CD1238">
        <w:rPr>
          <w:rFonts w:asciiTheme="minorHAnsi" w:hAnsiTheme="minorHAnsi" w:cstheme="minorHAnsi"/>
          <w:noProof/>
          <w:sz w:val="22"/>
          <w:lang w:val="en-US"/>
        </w:rPr>
        <w:t>.  We also require this in order to arrange Health and Travel Insurance prior to you departing your home country.</w:t>
      </w:r>
    </w:p>
    <w:p w14:paraId="19F54D6F" w14:textId="77777777" w:rsidR="00CD1238" w:rsidRPr="00CD1238" w:rsidRDefault="00CD1238" w:rsidP="00CD1238">
      <w:pPr>
        <w:pStyle w:val="ListParagraph"/>
        <w:rPr>
          <w:rFonts w:asciiTheme="minorHAnsi" w:hAnsiTheme="minorHAnsi" w:cstheme="minorHAnsi"/>
          <w:noProof/>
          <w:sz w:val="22"/>
          <w:lang w:val="en-US"/>
        </w:rPr>
      </w:pPr>
    </w:p>
    <w:p w14:paraId="72A866D9" w14:textId="77777777" w:rsidR="00CD1238" w:rsidRPr="00CD1238" w:rsidRDefault="00CD1238" w:rsidP="00CD1238">
      <w:pPr>
        <w:pStyle w:val="Header"/>
        <w:tabs>
          <w:tab w:val="clear" w:pos="4153"/>
          <w:tab w:val="clear" w:pos="8306"/>
        </w:tabs>
        <w:rPr>
          <w:rFonts w:asciiTheme="minorHAnsi" w:hAnsiTheme="minorHAnsi" w:cstheme="minorHAnsi"/>
          <w:noProof/>
          <w:sz w:val="22"/>
          <w:lang w:val="en-US"/>
        </w:rPr>
      </w:pPr>
    </w:p>
    <w:p w14:paraId="43C4782F" w14:textId="23DF03A4" w:rsidR="00CD1238" w:rsidRPr="00CD1238" w:rsidRDefault="00CD1238" w:rsidP="447B2D3F">
      <w:pPr>
        <w:rPr>
          <w:rFonts w:asciiTheme="minorHAnsi" w:hAnsiTheme="minorHAnsi" w:cstheme="minorBidi"/>
          <w:b/>
          <w:bCs/>
          <w:i/>
          <w:iCs/>
          <w:sz w:val="22"/>
          <w:szCs w:val="22"/>
          <w:lang w:val="en-US"/>
        </w:rPr>
      </w:pPr>
      <w:r w:rsidRPr="00CD1238">
        <w:rPr>
          <w:rFonts w:asciiTheme="minorHAnsi" w:hAnsiTheme="minorHAnsi" w:cstheme="minorHAnsi"/>
          <w:noProof/>
          <w:sz w:val="22"/>
          <w:lang w:val="en-NZ" w:eastAsia="en-NZ"/>
        </w:rPr>
        <mc:AlternateContent>
          <mc:Choice Requires="wps">
            <w:drawing>
              <wp:anchor distT="45720" distB="45720" distL="114300" distR="114300" simplePos="0" relativeHeight="251660288" behindDoc="0" locked="0" layoutInCell="1" allowOverlap="1" wp14:anchorId="47460492" wp14:editId="642A2AAE">
                <wp:simplePos x="0" y="0"/>
                <wp:positionH relativeFrom="column">
                  <wp:posOffset>2657475</wp:posOffset>
                </wp:positionH>
                <wp:positionV relativeFrom="paragraph">
                  <wp:posOffset>305435</wp:posOffset>
                </wp:positionV>
                <wp:extent cx="3295650" cy="1031240"/>
                <wp:effectExtent l="0" t="0" r="19050" b="196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031240"/>
                        </a:xfrm>
                        <a:prstGeom prst="rect">
                          <a:avLst/>
                        </a:prstGeom>
                        <a:solidFill>
                          <a:srgbClr val="FFFFFF"/>
                        </a:solidFill>
                        <a:ln w="9525">
                          <a:solidFill>
                            <a:srgbClr val="000000"/>
                          </a:solidFill>
                          <a:miter lim="800000"/>
                          <a:headEnd/>
                          <a:tailEnd/>
                        </a:ln>
                      </wps:spPr>
                      <wps:txbx>
                        <w:txbxContent>
                          <w:p w14:paraId="3A65F48C" w14:textId="77777777" w:rsidR="00CD1238" w:rsidRPr="00FF7FC0" w:rsidRDefault="00CD1238" w:rsidP="00CD1238">
                            <w:pPr>
                              <w:rPr>
                                <w:rFonts w:ascii="Calibri" w:hAnsi="Calibri"/>
                                <w:lang w:val="en-US"/>
                              </w:rPr>
                            </w:pPr>
                            <w:r w:rsidRPr="00FF7FC0">
                              <w:rPr>
                                <w:rFonts w:ascii="Calibri" w:hAnsi="Calibri"/>
                                <w:lang w:val="en-US"/>
                              </w:rPr>
                              <w:t>Telephone:</w:t>
                            </w:r>
                            <w:r>
                              <w:rPr>
                                <w:rFonts w:ascii="Calibri" w:hAnsi="Calibri"/>
                                <w:lang w:val="en-US"/>
                              </w:rPr>
                              <w:tab/>
                              <w:t>++64 3 5448994</w:t>
                            </w:r>
                          </w:p>
                          <w:p w14:paraId="74636391" w14:textId="0C25FFC7" w:rsidR="00CD1238" w:rsidRPr="00FF7FC0" w:rsidRDefault="00CD1238" w:rsidP="00CD1238">
                            <w:pPr>
                              <w:rPr>
                                <w:rFonts w:ascii="Calibri" w:hAnsi="Calibri"/>
                                <w:lang w:val="en-US"/>
                              </w:rPr>
                            </w:pPr>
                            <w:r w:rsidRPr="00FF7FC0">
                              <w:rPr>
                                <w:rFonts w:ascii="Calibri" w:hAnsi="Calibri"/>
                                <w:lang w:val="en-US"/>
                              </w:rPr>
                              <w:t>Email:</w:t>
                            </w:r>
                            <w:r>
                              <w:rPr>
                                <w:rFonts w:ascii="Calibri" w:hAnsi="Calibri"/>
                                <w:lang w:val="en-US"/>
                              </w:rPr>
                              <w:tab/>
                            </w:r>
                            <w:r>
                              <w:rPr>
                                <w:rFonts w:ascii="Calibri" w:hAnsi="Calibri"/>
                                <w:lang w:val="en-US"/>
                              </w:rPr>
                              <w:tab/>
                            </w:r>
                            <w:hyperlink r:id="rId10" w:history="1">
                              <w:r w:rsidR="00CA5DD1" w:rsidRPr="0053497D">
                                <w:rPr>
                                  <w:rStyle w:val="Hyperlink"/>
                                  <w:rFonts w:ascii="Calibri" w:hAnsi="Calibri"/>
                                  <w:lang w:val="en-US"/>
                                </w:rPr>
                                <w:t>principal@waimeaint.school.nz</w:t>
                              </w:r>
                            </w:hyperlink>
                          </w:p>
                          <w:p w14:paraId="23EFA12C" w14:textId="77777777" w:rsidR="00CD1238" w:rsidRDefault="00CD1238" w:rsidP="00CD1238">
                            <w:r w:rsidRPr="00FF7FC0">
                              <w:rPr>
                                <w:rFonts w:ascii="Calibri" w:hAnsi="Calibri"/>
                                <w:lang w:val="en-US"/>
                              </w:rPr>
                              <w:t>Website:</w:t>
                            </w:r>
                            <w:r>
                              <w:rPr>
                                <w:rFonts w:ascii="Calibri" w:hAnsi="Calibri"/>
                                <w:lang w:val="en-US"/>
                              </w:rPr>
                              <w:tab/>
                            </w:r>
                            <w:r w:rsidRPr="00FF7FC0">
                              <w:rPr>
                                <w:rFonts w:ascii="Calibri" w:hAnsi="Calibri"/>
                                <w:lang w:val="en-US"/>
                              </w:rPr>
                              <w:t>www.waimea</w:t>
                            </w:r>
                            <w:r>
                              <w:rPr>
                                <w:rFonts w:ascii="Calibri" w:hAnsi="Calibri"/>
                                <w:lang w:val="en-US"/>
                              </w:rPr>
                              <w:t>int</w:t>
                            </w:r>
                            <w:r w:rsidRPr="00FF7FC0">
                              <w:rPr>
                                <w:rFonts w:ascii="Calibri" w:hAnsi="Calibri"/>
                                <w:lang w:val="en-US"/>
                              </w:rPr>
                              <w:t>.school.nz</w:t>
                            </w:r>
                          </w:p>
                          <w:p w14:paraId="3B06D340" w14:textId="77777777" w:rsidR="00CD1238" w:rsidRPr="00FF7FC0" w:rsidRDefault="00CD1238" w:rsidP="00CD1238">
                            <w:pPr>
                              <w:rPr>
                                <w:rFonts w:ascii="Calibri" w:hAnsi="Calibri"/>
                                <w:lang w:val="en-US"/>
                              </w:rPr>
                            </w:pPr>
                          </w:p>
                          <w:p w14:paraId="0FE315EB" w14:textId="77777777" w:rsidR="00CD1238" w:rsidRPr="00FF7FC0" w:rsidRDefault="00CD1238" w:rsidP="00CD1238">
                            <w:pPr>
                              <w:rPr>
                                <w:rFonts w:ascii="Calibri" w:hAnsi="Calibri"/>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460492" id="_x0000_t202" coordsize="21600,21600" o:spt="202" path="m,l,21600r21600,l21600,xe">
                <v:stroke joinstyle="miter"/>
                <v:path gradientshapeok="t" o:connecttype="rect"/>
              </v:shapetype>
              <v:shape id="Text Box 1" o:spid="_x0000_s1026" type="#_x0000_t202" style="position:absolute;margin-left:209.25pt;margin-top:24.05pt;width:259.5pt;height:81.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">
                <v:textbox style="mso-fit-shape-to-text:t">
                  <w:txbxContent>
                    <w:p w14:paraId="3A65F48C" w14:textId="77777777" w:rsidR="00CD1238" w:rsidRPr="00FF7FC0" w:rsidRDefault="00CD1238" w:rsidP="00CD1238">
                      <w:pPr>
                        <w:rPr>
                          <w:rFonts w:ascii="Calibri" w:hAnsi="Calibri"/>
                          <w:lang w:val="en-US"/>
                        </w:rPr>
                      </w:pPr>
                      <w:r w:rsidRPr="00FF7FC0">
                        <w:rPr>
                          <w:rFonts w:ascii="Calibri" w:hAnsi="Calibri"/>
                          <w:lang w:val="en-US"/>
                        </w:rPr>
                        <w:t>Telephone:</w:t>
                      </w:r>
                      <w:r>
                        <w:rPr>
                          <w:rFonts w:ascii="Calibri" w:hAnsi="Calibri"/>
                          <w:lang w:val="en-US"/>
                        </w:rPr>
                        <w:tab/>
                        <w:t>++64 3 5448994</w:t>
                      </w:r>
                    </w:p>
                    <w:p w14:paraId="74636391" w14:textId="0C25FFC7" w:rsidR="00CD1238" w:rsidRPr="00FF7FC0" w:rsidRDefault="00CD1238" w:rsidP="00CD1238">
                      <w:pPr>
                        <w:rPr>
                          <w:rFonts w:ascii="Calibri" w:hAnsi="Calibri"/>
                          <w:lang w:val="en-US"/>
                        </w:rPr>
                      </w:pPr>
                      <w:r w:rsidRPr="00FF7FC0">
                        <w:rPr>
                          <w:rFonts w:ascii="Calibri" w:hAnsi="Calibri"/>
                          <w:lang w:val="en-US"/>
                        </w:rPr>
                        <w:t>Email:</w:t>
                      </w:r>
                      <w:r>
                        <w:rPr>
                          <w:rFonts w:ascii="Calibri" w:hAnsi="Calibri"/>
                          <w:lang w:val="en-US"/>
                        </w:rPr>
                        <w:tab/>
                      </w:r>
                      <w:r>
                        <w:rPr>
                          <w:rFonts w:ascii="Calibri" w:hAnsi="Calibri"/>
                          <w:lang w:val="en-US"/>
                        </w:rPr>
                        <w:tab/>
                      </w:r>
                      <w:hyperlink r:id="rId11" w:history="1">
                        <w:r w:rsidR="00CA5DD1" w:rsidRPr="0053497D">
                          <w:rPr>
                            <w:rStyle w:val="Hyperlink"/>
                            <w:rFonts w:ascii="Calibri" w:hAnsi="Calibri"/>
                            <w:lang w:val="en-US"/>
                          </w:rPr>
                          <w:t>principal@waimeaint.school.nz</w:t>
                        </w:r>
                      </w:hyperlink>
                    </w:p>
                    <w:p w14:paraId="23EFA12C" w14:textId="77777777" w:rsidR="00CD1238" w:rsidRDefault="00CD1238" w:rsidP="00CD1238">
                      <w:r w:rsidRPr="00FF7FC0">
                        <w:rPr>
                          <w:rFonts w:ascii="Calibri" w:hAnsi="Calibri"/>
                          <w:lang w:val="en-US"/>
                        </w:rPr>
                        <w:t>Website:</w:t>
                      </w:r>
                      <w:r>
                        <w:rPr>
                          <w:rFonts w:ascii="Calibri" w:hAnsi="Calibri"/>
                          <w:lang w:val="en-US"/>
                        </w:rPr>
                        <w:tab/>
                      </w:r>
                      <w:r w:rsidRPr="00FF7FC0">
                        <w:rPr>
                          <w:rFonts w:ascii="Calibri" w:hAnsi="Calibri"/>
                          <w:lang w:val="en-US"/>
                        </w:rPr>
                        <w:t>www.waimea</w:t>
                      </w:r>
                      <w:r>
                        <w:rPr>
                          <w:rFonts w:ascii="Calibri" w:hAnsi="Calibri"/>
                          <w:lang w:val="en-US"/>
                        </w:rPr>
                        <w:t>int</w:t>
                      </w:r>
                      <w:r w:rsidRPr="00FF7FC0">
                        <w:rPr>
                          <w:rFonts w:ascii="Calibri" w:hAnsi="Calibri"/>
                          <w:lang w:val="en-US"/>
                        </w:rPr>
                        <w:t>.school.nz</w:t>
                      </w:r>
                    </w:p>
                    <w:p w14:paraId="3B06D340" w14:textId="77777777" w:rsidR="00CD1238" w:rsidRPr="00FF7FC0" w:rsidRDefault="00CD1238" w:rsidP="00CD1238">
                      <w:pPr>
                        <w:rPr>
                          <w:rFonts w:ascii="Calibri" w:hAnsi="Calibri"/>
                          <w:lang w:val="en-US"/>
                        </w:rPr>
                      </w:pPr>
                    </w:p>
                    <w:p w14:paraId="0FE315EB" w14:textId="77777777" w:rsidR="00CD1238" w:rsidRPr="00FF7FC0" w:rsidRDefault="00CD1238" w:rsidP="00CD1238">
                      <w:pPr>
                        <w:rPr>
                          <w:rFonts w:ascii="Calibri" w:hAnsi="Calibri"/>
                          <w:lang w:val="en-US"/>
                        </w:rPr>
                      </w:pPr>
                    </w:p>
                  </w:txbxContent>
                </v:textbox>
                <w10:wrap type="square"/>
              </v:shape>
            </w:pict>
          </mc:Fallback>
        </mc:AlternateContent>
      </w:r>
      <w:r w:rsidRPr="447B2D3F">
        <w:rPr>
          <w:rFonts w:asciiTheme="minorHAnsi" w:hAnsiTheme="minorHAnsi" w:cstheme="minorBidi"/>
          <w:b/>
          <w:bCs/>
          <w:i/>
          <w:iCs/>
          <w:sz w:val="22"/>
          <w:szCs w:val="22"/>
          <w:lang w:val="en-US"/>
        </w:rPr>
        <w:t>Please send completed documentation to:</w:t>
      </w:r>
      <w:r w:rsidR="6F0847FC" w:rsidRPr="447B2D3F">
        <w:rPr>
          <w:rFonts w:asciiTheme="minorHAnsi" w:hAnsiTheme="minorHAnsi" w:cstheme="minorBidi"/>
          <w:b/>
          <w:bCs/>
          <w:i/>
          <w:iCs/>
          <w:sz w:val="22"/>
          <w:szCs w:val="22"/>
          <w:lang w:val="en-US"/>
        </w:rPr>
        <w:t xml:space="preserve"> </w:t>
      </w:r>
    </w:p>
    <w:p w14:paraId="30658BCF" w14:textId="77777777" w:rsidR="00CD1238" w:rsidRPr="00CD1238" w:rsidRDefault="00CD1238" w:rsidP="00CD1238">
      <w:pPr>
        <w:rPr>
          <w:rFonts w:asciiTheme="minorHAnsi" w:hAnsiTheme="minorHAnsi" w:cstheme="minorHAnsi"/>
          <w:i/>
          <w:sz w:val="22"/>
          <w:lang w:val="en-US"/>
        </w:rPr>
      </w:pPr>
      <w:r w:rsidRPr="00CD1238">
        <w:rPr>
          <w:rFonts w:asciiTheme="minorHAnsi" w:hAnsiTheme="minorHAnsi" w:cstheme="minorHAnsi"/>
          <w:noProof/>
          <w:sz w:val="22"/>
          <w:lang w:val="en-NZ" w:eastAsia="en-NZ"/>
        </w:rPr>
        <mc:AlternateContent>
          <mc:Choice Requires="wps">
            <w:drawing>
              <wp:anchor distT="45720" distB="45720" distL="114300" distR="114300" simplePos="0" relativeHeight="251659264" behindDoc="0" locked="0" layoutInCell="1" allowOverlap="1" wp14:anchorId="40B446A7" wp14:editId="5F074EA8">
                <wp:simplePos x="0" y="0"/>
                <wp:positionH relativeFrom="column">
                  <wp:posOffset>2540</wp:posOffset>
                </wp:positionH>
                <wp:positionV relativeFrom="paragraph">
                  <wp:posOffset>125095</wp:posOffset>
                </wp:positionV>
                <wp:extent cx="2637790" cy="1031240"/>
                <wp:effectExtent l="0" t="0" r="12700" b="171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031240"/>
                        </a:xfrm>
                        <a:prstGeom prst="rect">
                          <a:avLst/>
                        </a:prstGeom>
                        <a:solidFill>
                          <a:srgbClr val="FFFFFF"/>
                        </a:solidFill>
                        <a:ln w="9525">
                          <a:solidFill>
                            <a:srgbClr val="000000"/>
                          </a:solidFill>
                          <a:miter lim="800000"/>
                          <a:headEnd/>
                          <a:tailEnd/>
                        </a:ln>
                      </wps:spPr>
                      <wps:txbx>
                        <w:txbxContent>
                          <w:p w14:paraId="661A731A" w14:textId="77777777" w:rsidR="00CD1238" w:rsidRPr="008233F2" w:rsidRDefault="00CD1238" w:rsidP="00CD1238">
                            <w:pPr>
                              <w:rPr>
                                <w:rFonts w:ascii="Calibri" w:hAnsi="Calibri"/>
                                <w:lang w:val="en-US"/>
                              </w:rPr>
                            </w:pPr>
                            <w:r w:rsidRPr="008233F2">
                              <w:rPr>
                                <w:rFonts w:ascii="Calibri" w:hAnsi="Calibri"/>
                                <w:lang w:val="en-US"/>
                              </w:rPr>
                              <w:t>International Students</w:t>
                            </w:r>
                            <w:r>
                              <w:rPr>
                                <w:rFonts w:ascii="Calibri" w:hAnsi="Calibri"/>
                                <w:lang w:val="en-US"/>
                              </w:rPr>
                              <w:t xml:space="preserve"> Co-</w:t>
                            </w:r>
                            <w:proofErr w:type="spellStart"/>
                            <w:r>
                              <w:rPr>
                                <w:rFonts w:ascii="Calibri" w:hAnsi="Calibri"/>
                                <w:lang w:val="en-US"/>
                              </w:rPr>
                              <w:t>ordinator</w:t>
                            </w:r>
                            <w:proofErr w:type="spellEnd"/>
                          </w:p>
                          <w:p w14:paraId="1FBE962C" w14:textId="42987EE8" w:rsidR="00CD1238" w:rsidRPr="008233F2" w:rsidRDefault="00CD1238" w:rsidP="00CD1238">
                            <w:pPr>
                              <w:rPr>
                                <w:rFonts w:ascii="Calibri" w:hAnsi="Calibri"/>
                                <w:lang w:val="en-US"/>
                              </w:rPr>
                            </w:pPr>
                            <w:r w:rsidRPr="008233F2">
                              <w:rPr>
                                <w:rFonts w:ascii="Calibri" w:hAnsi="Calibri"/>
                                <w:lang w:val="en-US"/>
                              </w:rPr>
                              <w:t xml:space="preserve">Waimea </w:t>
                            </w:r>
                            <w:r>
                              <w:rPr>
                                <w:rFonts w:ascii="Calibri" w:hAnsi="Calibri"/>
                                <w:lang w:val="en-US"/>
                              </w:rPr>
                              <w:t>In</w:t>
                            </w:r>
                            <w:r w:rsidR="007E0CB9">
                              <w:rPr>
                                <w:rFonts w:ascii="Calibri" w:hAnsi="Calibri"/>
                                <w:lang w:val="en-US"/>
                              </w:rPr>
                              <w:t>t</w:t>
                            </w:r>
                            <w:r>
                              <w:rPr>
                                <w:rFonts w:ascii="Calibri" w:hAnsi="Calibri"/>
                                <w:lang w:val="en-US"/>
                              </w:rPr>
                              <w:t>ermediate</w:t>
                            </w:r>
                          </w:p>
                          <w:p w14:paraId="6D93D4C6" w14:textId="77777777" w:rsidR="00CD1238" w:rsidRPr="008233F2" w:rsidRDefault="00CD1238" w:rsidP="00CD1238">
                            <w:pPr>
                              <w:rPr>
                                <w:rFonts w:ascii="Calibri" w:hAnsi="Calibri"/>
                                <w:lang w:val="en-US"/>
                              </w:rPr>
                            </w:pPr>
                            <w:r>
                              <w:rPr>
                                <w:rFonts w:ascii="Calibri" w:hAnsi="Calibri"/>
                                <w:lang w:val="en-US"/>
                              </w:rPr>
                              <w:t xml:space="preserve">48 </w:t>
                            </w:r>
                            <w:r w:rsidRPr="008233F2">
                              <w:rPr>
                                <w:rFonts w:ascii="Calibri" w:hAnsi="Calibri"/>
                                <w:lang w:val="en-US"/>
                              </w:rPr>
                              <w:t>Salisbury Road</w:t>
                            </w:r>
                          </w:p>
                          <w:p w14:paraId="5B569202" w14:textId="77777777" w:rsidR="00CD1238" w:rsidRPr="008233F2" w:rsidRDefault="00CD1238" w:rsidP="00CD1238">
                            <w:pPr>
                              <w:rPr>
                                <w:rFonts w:ascii="Calibri" w:hAnsi="Calibri"/>
                                <w:lang w:val="en-US"/>
                              </w:rPr>
                            </w:pPr>
                            <w:r w:rsidRPr="008233F2">
                              <w:rPr>
                                <w:rFonts w:ascii="Calibri" w:hAnsi="Calibri"/>
                                <w:lang w:val="en-US"/>
                              </w:rPr>
                              <w:t>Richmond 7020</w:t>
                            </w:r>
                          </w:p>
                          <w:p w14:paraId="232C4E17" w14:textId="77777777" w:rsidR="00CD1238" w:rsidRDefault="00CD1238" w:rsidP="00CD1238">
                            <w:r w:rsidRPr="008233F2">
                              <w:rPr>
                                <w:rFonts w:ascii="Calibri" w:hAnsi="Calibri"/>
                                <w:lang w:val="en-US"/>
                              </w:rPr>
                              <w:t>New Zealand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B446A7" id="Text Box 217" o:spid="_x0000_s1027" type="#_x0000_t202" style="position:absolute;margin-left:.2pt;margin-top:9.85pt;width:207.7pt;height:81.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">
                <v:textbox style="mso-fit-shape-to-text:t">
                  <w:txbxContent>
                    <w:p w14:paraId="661A731A" w14:textId="77777777" w:rsidR="00CD1238" w:rsidRPr="008233F2" w:rsidRDefault="00CD1238" w:rsidP="00CD1238">
                      <w:pPr>
                        <w:rPr>
                          <w:rFonts w:ascii="Calibri" w:hAnsi="Calibri"/>
                          <w:lang w:val="en-US"/>
                        </w:rPr>
                      </w:pPr>
                      <w:r w:rsidRPr="008233F2">
                        <w:rPr>
                          <w:rFonts w:ascii="Calibri" w:hAnsi="Calibri"/>
                          <w:lang w:val="en-US"/>
                        </w:rPr>
                        <w:t>International Students</w:t>
                      </w:r>
                      <w:r>
                        <w:rPr>
                          <w:rFonts w:ascii="Calibri" w:hAnsi="Calibri"/>
                          <w:lang w:val="en-US"/>
                        </w:rPr>
                        <w:t xml:space="preserve"> Co-ordinator</w:t>
                      </w:r>
                    </w:p>
                    <w:p w14:paraId="1FBE962C" w14:textId="42987EE8" w:rsidR="00CD1238" w:rsidRPr="008233F2" w:rsidRDefault="00CD1238" w:rsidP="00CD1238">
                      <w:pPr>
                        <w:rPr>
                          <w:rFonts w:ascii="Calibri" w:hAnsi="Calibri"/>
                          <w:lang w:val="en-US"/>
                        </w:rPr>
                      </w:pPr>
                      <w:r w:rsidRPr="008233F2">
                        <w:rPr>
                          <w:rFonts w:ascii="Calibri" w:hAnsi="Calibri"/>
                          <w:lang w:val="en-US"/>
                        </w:rPr>
                        <w:t xml:space="preserve">Waimea </w:t>
                      </w:r>
                      <w:r>
                        <w:rPr>
                          <w:rFonts w:ascii="Calibri" w:hAnsi="Calibri"/>
                          <w:lang w:val="en-US"/>
                        </w:rPr>
                        <w:t>In</w:t>
                      </w:r>
                      <w:r w:rsidR="007E0CB9">
                        <w:rPr>
                          <w:rFonts w:ascii="Calibri" w:hAnsi="Calibri"/>
                          <w:lang w:val="en-US"/>
                        </w:rPr>
                        <w:t>t</w:t>
                      </w:r>
                      <w:r>
                        <w:rPr>
                          <w:rFonts w:ascii="Calibri" w:hAnsi="Calibri"/>
                          <w:lang w:val="en-US"/>
                        </w:rPr>
                        <w:t>ermediate</w:t>
                      </w:r>
                    </w:p>
                    <w:p w14:paraId="6D93D4C6" w14:textId="77777777" w:rsidR="00CD1238" w:rsidRPr="008233F2" w:rsidRDefault="00CD1238" w:rsidP="00CD1238">
                      <w:pPr>
                        <w:rPr>
                          <w:rFonts w:ascii="Calibri" w:hAnsi="Calibri"/>
                          <w:lang w:val="en-US"/>
                        </w:rPr>
                      </w:pPr>
                      <w:r>
                        <w:rPr>
                          <w:rFonts w:ascii="Calibri" w:hAnsi="Calibri"/>
                          <w:lang w:val="en-US"/>
                        </w:rPr>
                        <w:t xml:space="preserve">48 </w:t>
                      </w:r>
                      <w:r w:rsidRPr="008233F2">
                        <w:rPr>
                          <w:rFonts w:ascii="Calibri" w:hAnsi="Calibri"/>
                          <w:lang w:val="en-US"/>
                        </w:rPr>
                        <w:t>Salisbury Road</w:t>
                      </w:r>
                    </w:p>
                    <w:p w14:paraId="5B569202" w14:textId="77777777" w:rsidR="00CD1238" w:rsidRPr="008233F2" w:rsidRDefault="00CD1238" w:rsidP="00CD1238">
                      <w:pPr>
                        <w:rPr>
                          <w:rFonts w:ascii="Calibri" w:hAnsi="Calibri"/>
                          <w:lang w:val="en-US"/>
                        </w:rPr>
                      </w:pPr>
                      <w:r w:rsidRPr="008233F2">
                        <w:rPr>
                          <w:rFonts w:ascii="Calibri" w:hAnsi="Calibri"/>
                          <w:lang w:val="en-US"/>
                        </w:rPr>
                        <w:t>Richmond 7020</w:t>
                      </w:r>
                    </w:p>
                    <w:p w14:paraId="232C4E17" w14:textId="77777777" w:rsidR="00CD1238" w:rsidRDefault="00CD1238" w:rsidP="00CD1238">
                      <w:r w:rsidRPr="008233F2">
                        <w:rPr>
                          <w:rFonts w:ascii="Calibri" w:hAnsi="Calibri"/>
                          <w:lang w:val="en-US"/>
                        </w:rPr>
                        <w:t>New Zealand</w:t>
                      </w:r>
                    </w:p>
                  </w:txbxContent>
                </v:textbox>
                <w10:wrap type="square"/>
              </v:shape>
            </w:pict>
          </mc:Fallback>
        </mc:AlternateContent>
      </w:r>
    </w:p>
    <w:p w14:paraId="42B15E90" w14:textId="4F95E28A" w:rsidR="00CD1238" w:rsidRPr="00CD1238" w:rsidRDefault="00CD1238" w:rsidP="00CD1238">
      <w:pPr>
        <w:jc w:val="center"/>
        <w:rPr>
          <w:rFonts w:asciiTheme="minorHAnsi" w:hAnsiTheme="minorHAnsi" w:cstheme="minorHAnsi"/>
          <w:i/>
          <w:sz w:val="22"/>
          <w:lang w:val="en-US"/>
        </w:rPr>
      </w:pPr>
      <w:r w:rsidRPr="00CD1238">
        <w:rPr>
          <w:rFonts w:asciiTheme="minorHAnsi" w:hAnsiTheme="minorHAnsi" w:cstheme="minorHAnsi"/>
          <w:i/>
          <w:sz w:val="22"/>
          <w:lang w:val="en-US"/>
        </w:rPr>
        <w:t xml:space="preserve">Waimea </w:t>
      </w:r>
      <w:r>
        <w:rPr>
          <w:rFonts w:asciiTheme="minorHAnsi" w:hAnsiTheme="minorHAnsi" w:cstheme="minorHAnsi"/>
          <w:i/>
          <w:sz w:val="22"/>
          <w:lang w:val="en-US"/>
        </w:rPr>
        <w:t>In</w:t>
      </w:r>
      <w:r w:rsidR="007E0CB9">
        <w:rPr>
          <w:rFonts w:asciiTheme="minorHAnsi" w:hAnsiTheme="minorHAnsi" w:cstheme="minorHAnsi"/>
          <w:i/>
          <w:sz w:val="22"/>
          <w:lang w:val="en-US"/>
        </w:rPr>
        <w:t>t</w:t>
      </w:r>
      <w:r>
        <w:rPr>
          <w:rFonts w:asciiTheme="minorHAnsi" w:hAnsiTheme="minorHAnsi" w:cstheme="minorHAnsi"/>
          <w:i/>
          <w:sz w:val="22"/>
          <w:lang w:val="en-US"/>
        </w:rPr>
        <w:t>ermediate</w:t>
      </w:r>
      <w:r w:rsidRPr="00CD1238">
        <w:rPr>
          <w:rFonts w:asciiTheme="minorHAnsi" w:hAnsiTheme="minorHAnsi" w:cstheme="minorHAnsi"/>
          <w:i/>
          <w:sz w:val="22"/>
          <w:lang w:val="en-US"/>
        </w:rPr>
        <w:t xml:space="preserve"> has agreed to observe and be bound by the Education (Pastoral Care of International Students) Code of Practice 2016.  Copies of the Code are available on request from Waimea </w:t>
      </w:r>
      <w:r>
        <w:rPr>
          <w:rFonts w:asciiTheme="minorHAnsi" w:hAnsiTheme="minorHAnsi" w:cstheme="minorHAnsi"/>
          <w:i/>
          <w:sz w:val="22"/>
          <w:lang w:val="en-US"/>
        </w:rPr>
        <w:t>Intermediate</w:t>
      </w:r>
      <w:r w:rsidRPr="00CD1238">
        <w:rPr>
          <w:rFonts w:asciiTheme="minorHAnsi" w:hAnsiTheme="minorHAnsi" w:cstheme="minorHAnsi"/>
          <w:i/>
          <w:sz w:val="22"/>
          <w:lang w:val="en-US"/>
        </w:rPr>
        <w:t xml:space="preserve"> or from the New Zealand Qualifications Authority website at </w:t>
      </w:r>
      <w:hyperlink r:id="rId12" w:history="1">
        <w:r w:rsidRPr="00CD1238">
          <w:rPr>
            <w:rStyle w:val="Hyperlink"/>
            <w:rFonts w:asciiTheme="minorHAnsi" w:hAnsiTheme="minorHAnsi" w:cstheme="minorHAnsi"/>
            <w:i/>
            <w:sz w:val="22"/>
            <w:lang w:val="en-US"/>
          </w:rPr>
          <w:t>http://www.nzqa.govt.nz/providers-partners/education-code-of-practice/</w:t>
        </w:r>
      </w:hyperlink>
      <w:r w:rsidRPr="00CD1238">
        <w:rPr>
          <w:rFonts w:asciiTheme="minorHAnsi" w:hAnsiTheme="minorHAnsi" w:cstheme="minorHAnsi"/>
          <w:i/>
          <w:sz w:val="22"/>
          <w:lang w:val="en-US"/>
        </w:rPr>
        <w:t>.</w:t>
      </w:r>
    </w:p>
    <w:p w14:paraId="29859667" w14:textId="77777777" w:rsidR="00CD1238" w:rsidRPr="00CD1238" w:rsidRDefault="00CD1238" w:rsidP="00CD1238">
      <w:pPr>
        <w:rPr>
          <w:rFonts w:asciiTheme="minorHAnsi" w:hAnsiTheme="minorHAnsi" w:cstheme="minorHAnsi"/>
          <w:i/>
          <w:sz w:val="22"/>
          <w:lang w:val="en-US"/>
        </w:rPr>
      </w:pPr>
    </w:p>
    <w:p w14:paraId="04E7A9F7" w14:textId="77777777" w:rsidR="00CD1238" w:rsidRPr="00CD1238" w:rsidRDefault="00CD1238" w:rsidP="00CD1238">
      <w:pPr>
        <w:rPr>
          <w:rFonts w:asciiTheme="minorHAnsi" w:hAnsiTheme="minorHAnsi" w:cstheme="minorHAnsi"/>
          <w:i/>
          <w:sz w:val="22"/>
          <w:lang w:val="en-US"/>
        </w:rPr>
      </w:pPr>
    </w:p>
    <w:p w14:paraId="46701337" w14:textId="77777777" w:rsidR="00CD1238" w:rsidRPr="00CD1238" w:rsidRDefault="00CD1238" w:rsidP="00CD1238">
      <w:pPr>
        <w:pStyle w:val="Header"/>
        <w:tabs>
          <w:tab w:val="clear" w:pos="4153"/>
          <w:tab w:val="clear" w:pos="8306"/>
        </w:tabs>
        <w:jc w:val="center"/>
        <w:rPr>
          <w:rFonts w:asciiTheme="minorHAnsi" w:hAnsiTheme="minorHAnsi" w:cstheme="minorHAnsi"/>
          <w:b/>
          <w:i/>
          <w:noProof/>
          <w:sz w:val="28"/>
          <w:lang w:val="en-US"/>
        </w:rPr>
      </w:pPr>
      <w:r w:rsidRPr="00CD1238">
        <w:rPr>
          <w:rFonts w:asciiTheme="minorHAnsi" w:hAnsiTheme="minorHAnsi" w:cstheme="minorHAnsi"/>
          <w:b/>
          <w:i/>
          <w:noProof/>
          <w:sz w:val="28"/>
          <w:lang w:val="en-US"/>
        </w:rPr>
        <w:lastRenderedPageBreak/>
        <w:t>General Information</w:t>
      </w:r>
    </w:p>
    <w:p w14:paraId="549DFE72" w14:textId="77777777" w:rsidR="00CD1238" w:rsidRPr="00CD1238" w:rsidRDefault="00CD1238" w:rsidP="00CD1238">
      <w:pPr>
        <w:pStyle w:val="Header"/>
        <w:tabs>
          <w:tab w:val="clear" w:pos="4153"/>
          <w:tab w:val="clear" w:pos="8306"/>
        </w:tabs>
        <w:jc w:val="center"/>
        <w:rPr>
          <w:rFonts w:asciiTheme="minorHAnsi" w:hAnsiTheme="minorHAnsi" w:cstheme="minorHAnsi"/>
          <w:noProof/>
          <w:sz w:val="22"/>
          <w:lang w:val="en-US"/>
        </w:rPr>
      </w:pPr>
    </w:p>
    <w:p w14:paraId="4C37309B" w14:textId="77777777" w:rsidR="00CD1238" w:rsidRPr="00CD1238" w:rsidRDefault="00CD1238" w:rsidP="00CD1238">
      <w:pPr>
        <w:pStyle w:val="Header"/>
        <w:tabs>
          <w:tab w:val="clear" w:pos="4153"/>
          <w:tab w:val="clear" w:pos="8306"/>
        </w:tabs>
        <w:spacing w:after="60"/>
        <w:rPr>
          <w:rFonts w:asciiTheme="minorHAnsi" w:hAnsiTheme="minorHAnsi" w:cstheme="minorHAnsi"/>
          <w:b/>
          <w:i/>
          <w:szCs w:val="20"/>
          <w:lang w:val="en-US"/>
        </w:rPr>
      </w:pPr>
      <w:r w:rsidRPr="00CD1238">
        <w:rPr>
          <w:rFonts w:asciiTheme="minorHAnsi" w:hAnsiTheme="minorHAnsi" w:cstheme="minorHAnsi"/>
          <w:b/>
          <w:i/>
          <w:szCs w:val="20"/>
          <w:lang w:val="en-US"/>
        </w:rPr>
        <w:t xml:space="preserve">Waimea </w:t>
      </w:r>
      <w:r>
        <w:rPr>
          <w:rFonts w:asciiTheme="minorHAnsi" w:hAnsiTheme="minorHAnsi" w:cstheme="minorHAnsi"/>
          <w:b/>
          <w:i/>
          <w:szCs w:val="20"/>
          <w:lang w:val="en-US"/>
        </w:rPr>
        <w:t>Intermediate</w:t>
      </w:r>
      <w:r w:rsidRPr="00CD1238">
        <w:rPr>
          <w:rFonts w:asciiTheme="minorHAnsi" w:hAnsiTheme="minorHAnsi" w:cstheme="minorHAnsi"/>
          <w:b/>
          <w:i/>
          <w:szCs w:val="20"/>
          <w:lang w:val="en-US"/>
        </w:rPr>
        <w:t xml:space="preserve"> Standards and Expectations</w:t>
      </w:r>
    </w:p>
    <w:p w14:paraId="7C50984D" w14:textId="77777777" w:rsidR="00CD1238" w:rsidRPr="00CD1238" w:rsidRDefault="00CD1238" w:rsidP="00CD1238">
      <w:pPr>
        <w:pStyle w:val="BodyText"/>
        <w:jc w:val="left"/>
        <w:rPr>
          <w:rFonts w:asciiTheme="minorHAnsi" w:hAnsiTheme="minorHAnsi" w:cstheme="minorHAnsi"/>
        </w:rPr>
      </w:pPr>
      <w:r w:rsidRPr="00CD1238">
        <w:rPr>
          <w:rFonts w:asciiTheme="minorHAnsi" w:hAnsiTheme="minorHAnsi" w:cstheme="minorHAnsi"/>
        </w:rPr>
        <w:t xml:space="preserve">When considering </w:t>
      </w:r>
      <w:proofErr w:type="gramStart"/>
      <w:r w:rsidRPr="00CD1238">
        <w:rPr>
          <w:rFonts w:asciiTheme="minorHAnsi" w:hAnsiTheme="minorHAnsi" w:cstheme="minorHAnsi"/>
        </w:rPr>
        <w:t>enrolment</w:t>
      </w:r>
      <w:proofErr w:type="gramEnd"/>
      <w:r w:rsidRPr="00CD1238">
        <w:rPr>
          <w:rFonts w:asciiTheme="minorHAnsi" w:hAnsiTheme="minorHAnsi" w:cstheme="minorHAnsi"/>
        </w:rPr>
        <w:t xml:space="preserve"> it is important that families are familiar with the standards of behavior expected of a Waimea </w:t>
      </w:r>
      <w:r>
        <w:rPr>
          <w:rFonts w:asciiTheme="minorHAnsi" w:hAnsiTheme="minorHAnsi" w:cstheme="minorHAnsi"/>
        </w:rPr>
        <w:t>Intermediate</w:t>
      </w:r>
      <w:r w:rsidRPr="00CD1238">
        <w:rPr>
          <w:rFonts w:asciiTheme="minorHAnsi" w:hAnsiTheme="minorHAnsi" w:cstheme="minorHAnsi"/>
        </w:rPr>
        <w:t xml:space="preserve"> student.  These are </w:t>
      </w:r>
      <w:r w:rsidR="0070219A">
        <w:rPr>
          <w:rFonts w:asciiTheme="minorHAnsi" w:hAnsiTheme="minorHAnsi" w:cstheme="minorHAnsi"/>
        </w:rPr>
        <w:t>outlined</w:t>
      </w:r>
      <w:r w:rsidRPr="00CD1238">
        <w:rPr>
          <w:rFonts w:asciiTheme="minorHAnsi" w:hAnsiTheme="minorHAnsi" w:cstheme="minorHAnsi"/>
        </w:rPr>
        <w:t xml:space="preserve"> in the Waimea </w:t>
      </w:r>
      <w:r>
        <w:rPr>
          <w:rFonts w:asciiTheme="minorHAnsi" w:hAnsiTheme="minorHAnsi" w:cstheme="minorHAnsi"/>
        </w:rPr>
        <w:t>In</w:t>
      </w:r>
      <w:r w:rsidR="0070219A">
        <w:rPr>
          <w:rFonts w:asciiTheme="minorHAnsi" w:hAnsiTheme="minorHAnsi" w:cstheme="minorHAnsi"/>
        </w:rPr>
        <w:t>t</w:t>
      </w:r>
      <w:r>
        <w:rPr>
          <w:rFonts w:asciiTheme="minorHAnsi" w:hAnsiTheme="minorHAnsi" w:cstheme="minorHAnsi"/>
        </w:rPr>
        <w:t>ermediate</w:t>
      </w:r>
      <w:r w:rsidRPr="00CD1238">
        <w:rPr>
          <w:rFonts w:asciiTheme="minorHAnsi" w:hAnsiTheme="minorHAnsi" w:cstheme="minorHAnsi"/>
        </w:rPr>
        <w:t xml:space="preserve"> Prospectus Packs </w:t>
      </w:r>
      <w:r w:rsidR="0070219A">
        <w:rPr>
          <w:rFonts w:asciiTheme="minorHAnsi" w:hAnsiTheme="minorHAnsi" w:cstheme="minorHAnsi"/>
        </w:rPr>
        <w:t>and</w:t>
      </w:r>
      <w:r w:rsidRPr="00CD1238">
        <w:rPr>
          <w:rFonts w:asciiTheme="minorHAnsi" w:hAnsiTheme="minorHAnsi" w:cstheme="minorHAnsi"/>
        </w:rPr>
        <w:t xml:space="preserve"> on the Waimea </w:t>
      </w:r>
      <w:r w:rsidR="0070219A">
        <w:rPr>
          <w:rFonts w:asciiTheme="minorHAnsi" w:hAnsiTheme="minorHAnsi" w:cstheme="minorHAnsi"/>
        </w:rPr>
        <w:t>Intermediate</w:t>
      </w:r>
      <w:r w:rsidRPr="00CD1238">
        <w:rPr>
          <w:rFonts w:asciiTheme="minorHAnsi" w:hAnsiTheme="minorHAnsi" w:cstheme="minorHAnsi"/>
        </w:rPr>
        <w:t xml:space="preserve"> website.  Parents and prospective students must be clear about Waimea </w:t>
      </w:r>
      <w:r w:rsidR="0070219A">
        <w:rPr>
          <w:rFonts w:asciiTheme="minorHAnsi" w:hAnsiTheme="minorHAnsi" w:cstheme="minorHAnsi"/>
        </w:rPr>
        <w:t>Intermediate’s</w:t>
      </w:r>
      <w:r w:rsidRPr="00CD1238">
        <w:rPr>
          <w:rFonts w:asciiTheme="minorHAnsi" w:hAnsiTheme="minorHAnsi" w:cstheme="minorHAnsi"/>
        </w:rPr>
        <w:t xml:space="preserve"> standards and expectations before signing the enrolment forms and the agreement.</w:t>
      </w:r>
    </w:p>
    <w:p w14:paraId="3AEFB4B0" w14:textId="77777777" w:rsidR="00CD1238" w:rsidRPr="00CD1238" w:rsidRDefault="00CD1238" w:rsidP="00CD1238">
      <w:pPr>
        <w:rPr>
          <w:rFonts w:asciiTheme="minorHAnsi" w:hAnsiTheme="minorHAnsi" w:cstheme="minorHAnsi"/>
          <w:szCs w:val="20"/>
        </w:rPr>
      </w:pPr>
    </w:p>
    <w:p w14:paraId="18F3A160" w14:textId="77777777" w:rsidR="00CD1238" w:rsidRPr="00CD1238" w:rsidRDefault="00CD1238" w:rsidP="00CD1238">
      <w:pPr>
        <w:pStyle w:val="Heading5"/>
        <w:spacing w:after="60"/>
        <w:contextualSpacing/>
        <w:rPr>
          <w:rFonts w:asciiTheme="minorHAnsi" w:hAnsiTheme="minorHAnsi" w:cstheme="minorHAnsi"/>
          <w:i/>
          <w:sz w:val="20"/>
        </w:rPr>
      </w:pPr>
      <w:r w:rsidRPr="00CD1238">
        <w:rPr>
          <w:rFonts w:asciiTheme="minorHAnsi" w:hAnsiTheme="minorHAnsi" w:cstheme="minorHAnsi"/>
          <w:i/>
          <w:sz w:val="20"/>
        </w:rPr>
        <w:t>Failure to Meet our Standards and Expectations</w:t>
      </w:r>
    </w:p>
    <w:p w14:paraId="5582A6C2" w14:textId="77777777" w:rsidR="00CD1238" w:rsidRPr="00CD1238" w:rsidRDefault="00CD1238" w:rsidP="00CD1238">
      <w:pPr>
        <w:pStyle w:val="BodyText"/>
        <w:contextualSpacing/>
        <w:jc w:val="left"/>
        <w:rPr>
          <w:rFonts w:asciiTheme="minorHAnsi" w:hAnsiTheme="minorHAnsi" w:cstheme="minorHAnsi"/>
        </w:rPr>
      </w:pPr>
      <w:r w:rsidRPr="00CD1238">
        <w:rPr>
          <w:rFonts w:asciiTheme="minorHAnsi" w:hAnsiTheme="minorHAnsi" w:cstheme="minorHAnsi"/>
        </w:rPr>
        <w:t xml:space="preserve">When an international student fails to meet the standards and expectations of Waimea </w:t>
      </w:r>
      <w:r w:rsidR="0070219A">
        <w:rPr>
          <w:rFonts w:asciiTheme="minorHAnsi" w:hAnsiTheme="minorHAnsi" w:cstheme="minorHAnsi"/>
        </w:rPr>
        <w:t>Intermediate</w:t>
      </w:r>
      <w:r w:rsidRPr="00CD1238">
        <w:rPr>
          <w:rFonts w:asciiTheme="minorHAnsi" w:hAnsiTheme="minorHAnsi" w:cstheme="minorHAnsi"/>
        </w:rPr>
        <w:t xml:space="preserve">, </w:t>
      </w:r>
      <w:proofErr w:type="gramStart"/>
      <w:r w:rsidRPr="00CD1238">
        <w:rPr>
          <w:rFonts w:asciiTheme="minorHAnsi" w:hAnsiTheme="minorHAnsi" w:cstheme="minorHAnsi"/>
        </w:rPr>
        <w:t>a number of</w:t>
      </w:r>
      <w:proofErr w:type="gramEnd"/>
      <w:r w:rsidRPr="00CD1238">
        <w:rPr>
          <w:rFonts w:asciiTheme="minorHAnsi" w:hAnsiTheme="minorHAnsi" w:cstheme="minorHAnsi"/>
        </w:rPr>
        <w:t xml:space="preserve"> steps will be taken to help correct the problem. This will involve discussion with the student, </w:t>
      </w:r>
      <w:r w:rsidR="0070219A">
        <w:rPr>
          <w:rFonts w:asciiTheme="minorHAnsi" w:hAnsiTheme="minorHAnsi" w:cstheme="minorHAnsi"/>
        </w:rPr>
        <w:t>intermediate</w:t>
      </w:r>
      <w:r w:rsidRPr="00CD1238">
        <w:rPr>
          <w:rFonts w:asciiTheme="minorHAnsi" w:hAnsiTheme="minorHAnsi" w:cstheme="minorHAnsi"/>
        </w:rPr>
        <w:t xml:space="preserve"> </w:t>
      </w:r>
      <w:proofErr w:type="gramStart"/>
      <w:r w:rsidRPr="00CD1238">
        <w:rPr>
          <w:rFonts w:asciiTheme="minorHAnsi" w:hAnsiTheme="minorHAnsi" w:cstheme="minorHAnsi"/>
        </w:rPr>
        <w:t>staff</w:t>
      </w:r>
      <w:proofErr w:type="gramEnd"/>
      <w:r w:rsidRPr="00CD1238">
        <w:rPr>
          <w:rFonts w:asciiTheme="minorHAnsi" w:hAnsiTheme="minorHAnsi" w:cstheme="minorHAnsi"/>
        </w:rPr>
        <w:t xml:space="preserve"> and homestay parents. Parents and / or agents will be kept fully informed of any situation causing concern and are welcome to contact </w:t>
      </w:r>
      <w:r w:rsidR="0070219A">
        <w:rPr>
          <w:rFonts w:asciiTheme="minorHAnsi" w:hAnsiTheme="minorHAnsi" w:cstheme="minorHAnsi"/>
        </w:rPr>
        <w:t>the intermediate</w:t>
      </w:r>
      <w:r w:rsidRPr="00CD1238">
        <w:rPr>
          <w:rFonts w:asciiTheme="minorHAnsi" w:hAnsiTheme="minorHAnsi" w:cstheme="minorHAnsi"/>
        </w:rPr>
        <w:t xml:space="preserve"> staff at any time.  If a student’s </w:t>
      </w:r>
      <w:proofErr w:type="spellStart"/>
      <w:r w:rsidRPr="00CD1238">
        <w:rPr>
          <w:rFonts w:asciiTheme="minorHAnsi" w:hAnsiTheme="minorHAnsi" w:cstheme="minorHAnsi"/>
        </w:rPr>
        <w:t>behaviour</w:t>
      </w:r>
      <w:proofErr w:type="spellEnd"/>
      <w:r w:rsidRPr="00CD1238">
        <w:rPr>
          <w:rFonts w:asciiTheme="minorHAnsi" w:hAnsiTheme="minorHAnsi" w:cstheme="minorHAnsi"/>
        </w:rPr>
        <w:t xml:space="preserve"> or attitude remains unacceptable, disciplinary action will be taken.  This may include expulsion, exclusion, </w:t>
      </w:r>
      <w:proofErr w:type="gramStart"/>
      <w:r w:rsidRPr="00CD1238">
        <w:rPr>
          <w:rFonts w:asciiTheme="minorHAnsi" w:hAnsiTheme="minorHAnsi" w:cstheme="minorHAnsi"/>
        </w:rPr>
        <w:t>suspension</w:t>
      </w:r>
      <w:proofErr w:type="gramEnd"/>
      <w:r w:rsidRPr="00CD1238">
        <w:rPr>
          <w:rFonts w:asciiTheme="minorHAnsi" w:hAnsiTheme="minorHAnsi" w:cstheme="minorHAnsi"/>
        </w:rPr>
        <w:t xml:space="preserve"> or stand-down from the </w:t>
      </w:r>
      <w:r w:rsidR="0070219A">
        <w:rPr>
          <w:rFonts w:asciiTheme="minorHAnsi" w:hAnsiTheme="minorHAnsi" w:cstheme="minorHAnsi"/>
        </w:rPr>
        <w:t>intermediate</w:t>
      </w:r>
      <w:r w:rsidRPr="00CD1238">
        <w:rPr>
          <w:rFonts w:asciiTheme="minorHAnsi" w:hAnsiTheme="minorHAnsi" w:cstheme="minorHAnsi"/>
        </w:rPr>
        <w:t xml:space="preserve">.  If this action is taken, procedures as outlined in the Education Act 1989 will be followed. </w:t>
      </w:r>
    </w:p>
    <w:p w14:paraId="104433E0" w14:textId="77777777" w:rsidR="00CD1238" w:rsidRPr="00CD1238" w:rsidRDefault="00CD1238" w:rsidP="00CD1238">
      <w:pPr>
        <w:contextualSpacing/>
        <w:rPr>
          <w:rFonts w:asciiTheme="minorHAnsi" w:hAnsiTheme="minorHAnsi" w:cstheme="minorHAnsi"/>
          <w:szCs w:val="20"/>
        </w:rPr>
      </w:pPr>
    </w:p>
    <w:p w14:paraId="2386D239" w14:textId="77777777" w:rsidR="00CD1238" w:rsidRPr="00CD1238" w:rsidRDefault="00CD1238" w:rsidP="00CD1238">
      <w:pPr>
        <w:contextualSpacing/>
        <w:rPr>
          <w:rFonts w:asciiTheme="minorHAnsi" w:hAnsiTheme="minorHAnsi" w:cstheme="minorHAnsi"/>
          <w:szCs w:val="20"/>
        </w:rPr>
      </w:pPr>
      <w:r w:rsidRPr="00CD1238">
        <w:rPr>
          <w:rFonts w:asciiTheme="minorHAnsi" w:hAnsiTheme="minorHAnsi" w:cstheme="minorHAnsi"/>
          <w:szCs w:val="20"/>
        </w:rPr>
        <w:t xml:space="preserve">If a decision is made by the </w:t>
      </w:r>
      <w:r w:rsidR="0070219A">
        <w:rPr>
          <w:rFonts w:asciiTheme="minorHAnsi" w:hAnsiTheme="minorHAnsi" w:cstheme="minorHAnsi"/>
          <w:szCs w:val="20"/>
        </w:rPr>
        <w:t>intermediate</w:t>
      </w:r>
      <w:r w:rsidRPr="00CD1238">
        <w:rPr>
          <w:rFonts w:asciiTheme="minorHAnsi" w:hAnsiTheme="minorHAnsi" w:cstheme="minorHAnsi"/>
          <w:szCs w:val="20"/>
        </w:rPr>
        <w:t xml:space="preserve"> to exclude a student, the following procedures will apply:</w:t>
      </w:r>
    </w:p>
    <w:p w14:paraId="063B90E1" w14:textId="77777777" w:rsidR="00CD1238" w:rsidRPr="00CD1238" w:rsidRDefault="00CD1238" w:rsidP="00CD1238">
      <w:pPr>
        <w:pStyle w:val="Footer"/>
        <w:tabs>
          <w:tab w:val="clear" w:pos="4153"/>
          <w:tab w:val="clear" w:pos="8306"/>
          <w:tab w:val="left" w:pos="567"/>
        </w:tabs>
        <w:contextualSpacing/>
        <w:rPr>
          <w:rFonts w:asciiTheme="minorHAnsi" w:hAnsiTheme="minorHAnsi" w:cstheme="minorHAnsi"/>
          <w:szCs w:val="20"/>
        </w:rPr>
      </w:pPr>
      <w:r w:rsidRPr="00CD1238">
        <w:rPr>
          <w:rFonts w:asciiTheme="minorHAnsi" w:hAnsiTheme="minorHAnsi" w:cstheme="minorHAnsi"/>
          <w:szCs w:val="20"/>
        </w:rPr>
        <w:t>1.</w:t>
      </w:r>
      <w:r w:rsidRPr="00CD1238">
        <w:rPr>
          <w:rFonts w:asciiTheme="minorHAnsi" w:hAnsiTheme="minorHAnsi" w:cstheme="minorHAnsi"/>
          <w:szCs w:val="20"/>
        </w:rPr>
        <w:tab/>
        <w:t xml:space="preserve">The agent and parents of the international student will be </w:t>
      </w:r>
      <w:proofErr w:type="gramStart"/>
      <w:r w:rsidRPr="00CD1238">
        <w:rPr>
          <w:rFonts w:asciiTheme="minorHAnsi" w:hAnsiTheme="minorHAnsi" w:cstheme="minorHAnsi"/>
          <w:szCs w:val="20"/>
        </w:rPr>
        <w:t>notified;</w:t>
      </w:r>
      <w:proofErr w:type="gramEnd"/>
    </w:p>
    <w:p w14:paraId="3631B5BF" w14:textId="77777777" w:rsidR="00CD1238" w:rsidRPr="00CD1238" w:rsidRDefault="00CD1238" w:rsidP="00CD1238">
      <w:pPr>
        <w:tabs>
          <w:tab w:val="left" w:pos="567"/>
        </w:tabs>
        <w:contextualSpacing/>
        <w:rPr>
          <w:rFonts w:asciiTheme="minorHAnsi" w:hAnsiTheme="minorHAnsi" w:cstheme="minorHAnsi"/>
          <w:szCs w:val="20"/>
        </w:rPr>
      </w:pPr>
      <w:r w:rsidRPr="00CD1238">
        <w:rPr>
          <w:rFonts w:asciiTheme="minorHAnsi" w:hAnsiTheme="minorHAnsi" w:cstheme="minorHAnsi"/>
          <w:szCs w:val="20"/>
        </w:rPr>
        <w:t>2.</w:t>
      </w:r>
      <w:r w:rsidRPr="00CD1238">
        <w:rPr>
          <w:rFonts w:asciiTheme="minorHAnsi" w:hAnsiTheme="minorHAnsi" w:cstheme="minorHAnsi"/>
          <w:szCs w:val="20"/>
        </w:rPr>
        <w:tab/>
        <w:t xml:space="preserve">A decision will be made by the </w:t>
      </w:r>
      <w:r w:rsidR="0070219A">
        <w:rPr>
          <w:rFonts w:asciiTheme="minorHAnsi" w:hAnsiTheme="minorHAnsi" w:cstheme="minorHAnsi"/>
          <w:szCs w:val="20"/>
        </w:rPr>
        <w:t>intermediate</w:t>
      </w:r>
      <w:r w:rsidRPr="00CD1238">
        <w:rPr>
          <w:rFonts w:asciiTheme="minorHAnsi" w:hAnsiTheme="minorHAnsi" w:cstheme="minorHAnsi"/>
          <w:szCs w:val="20"/>
        </w:rPr>
        <w:t xml:space="preserve"> that</w:t>
      </w:r>
    </w:p>
    <w:p w14:paraId="2C162818" w14:textId="77777777" w:rsidR="00CD1238" w:rsidRPr="00CD1238" w:rsidRDefault="00CD1238" w:rsidP="00CD1238">
      <w:pPr>
        <w:pStyle w:val="Footer"/>
        <w:tabs>
          <w:tab w:val="clear" w:pos="4153"/>
          <w:tab w:val="clear" w:pos="8306"/>
          <w:tab w:val="left" w:pos="567"/>
          <w:tab w:val="left" w:pos="1134"/>
        </w:tabs>
        <w:contextualSpacing/>
        <w:rPr>
          <w:rFonts w:asciiTheme="minorHAnsi" w:hAnsiTheme="minorHAnsi" w:cstheme="minorHAnsi"/>
          <w:szCs w:val="20"/>
        </w:rPr>
      </w:pPr>
      <w:r w:rsidRPr="00CD1238">
        <w:rPr>
          <w:rFonts w:asciiTheme="minorHAnsi" w:hAnsiTheme="minorHAnsi" w:cstheme="minorHAnsi"/>
          <w:szCs w:val="20"/>
        </w:rPr>
        <w:tab/>
        <w:t>a)</w:t>
      </w:r>
      <w:r w:rsidRPr="00CD1238">
        <w:rPr>
          <w:rFonts w:asciiTheme="minorHAnsi" w:hAnsiTheme="minorHAnsi" w:cstheme="minorHAnsi"/>
          <w:szCs w:val="20"/>
        </w:rPr>
        <w:tab/>
        <w:t xml:space="preserve">The student will return </w:t>
      </w:r>
      <w:proofErr w:type="gramStart"/>
      <w:r w:rsidRPr="00CD1238">
        <w:rPr>
          <w:rFonts w:asciiTheme="minorHAnsi" w:hAnsiTheme="minorHAnsi" w:cstheme="minorHAnsi"/>
          <w:szCs w:val="20"/>
        </w:rPr>
        <w:t>home;</w:t>
      </w:r>
      <w:proofErr w:type="gramEnd"/>
    </w:p>
    <w:p w14:paraId="690CF409" w14:textId="77777777" w:rsidR="00CD1238" w:rsidRPr="00CD1238" w:rsidRDefault="00CD1238" w:rsidP="00CD1238">
      <w:pPr>
        <w:tabs>
          <w:tab w:val="left" w:pos="567"/>
          <w:tab w:val="left" w:pos="1134"/>
        </w:tabs>
        <w:contextualSpacing/>
        <w:rPr>
          <w:rFonts w:asciiTheme="minorHAnsi" w:hAnsiTheme="minorHAnsi" w:cstheme="minorHAnsi"/>
          <w:szCs w:val="20"/>
        </w:rPr>
      </w:pPr>
      <w:r w:rsidRPr="00CD1238">
        <w:rPr>
          <w:rFonts w:asciiTheme="minorHAnsi" w:hAnsiTheme="minorHAnsi" w:cstheme="minorHAnsi"/>
          <w:szCs w:val="20"/>
        </w:rPr>
        <w:tab/>
        <w:t>b)</w:t>
      </w:r>
      <w:r w:rsidRPr="00CD1238">
        <w:rPr>
          <w:rFonts w:asciiTheme="minorHAnsi" w:hAnsiTheme="minorHAnsi" w:cstheme="minorHAnsi"/>
          <w:szCs w:val="20"/>
        </w:rPr>
        <w:tab/>
        <w:t>Permission may be given to enrol with another education provider in New Zealand.</w:t>
      </w:r>
    </w:p>
    <w:p w14:paraId="30FAFCE0" w14:textId="77777777" w:rsidR="00CD1238" w:rsidRPr="00CD1238" w:rsidRDefault="00CD1238" w:rsidP="00CD1238">
      <w:pPr>
        <w:rPr>
          <w:rFonts w:asciiTheme="minorHAnsi" w:hAnsiTheme="minorHAnsi" w:cstheme="minorHAnsi"/>
          <w:szCs w:val="20"/>
        </w:rPr>
      </w:pPr>
    </w:p>
    <w:p w14:paraId="27C3DDAA" w14:textId="77777777" w:rsidR="00CD1238" w:rsidRPr="00CD1238" w:rsidRDefault="00CD1238" w:rsidP="00CD1238">
      <w:pPr>
        <w:pStyle w:val="Heading5"/>
        <w:spacing w:after="60"/>
        <w:rPr>
          <w:rFonts w:asciiTheme="minorHAnsi" w:hAnsiTheme="minorHAnsi" w:cstheme="minorHAnsi"/>
          <w:i/>
          <w:sz w:val="20"/>
        </w:rPr>
      </w:pPr>
      <w:r w:rsidRPr="00CD1238">
        <w:rPr>
          <w:rFonts w:asciiTheme="minorHAnsi" w:hAnsiTheme="minorHAnsi" w:cstheme="minorHAnsi"/>
          <w:i/>
          <w:sz w:val="20"/>
        </w:rPr>
        <w:t>Health and Travel Insurance</w:t>
      </w:r>
    </w:p>
    <w:p w14:paraId="201B96C1" w14:textId="77777777" w:rsidR="00CD1238" w:rsidRPr="00CD1238" w:rsidRDefault="00CD1238" w:rsidP="00CD1238">
      <w:pPr>
        <w:rPr>
          <w:rFonts w:asciiTheme="minorHAnsi" w:hAnsiTheme="minorHAnsi" w:cstheme="minorHAnsi"/>
          <w:b/>
          <w:szCs w:val="20"/>
        </w:rPr>
      </w:pPr>
      <w:r w:rsidRPr="00CD1238">
        <w:rPr>
          <w:rFonts w:asciiTheme="minorHAnsi" w:hAnsiTheme="minorHAnsi" w:cstheme="minorHAnsi"/>
          <w:szCs w:val="20"/>
        </w:rPr>
        <w:t>International students (including group students) must have appropriate and current medical and travel insurance while in New Zealand.</w:t>
      </w:r>
      <w:r w:rsidRPr="00CD1238">
        <w:rPr>
          <w:rFonts w:asciiTheme="minorHAnsi" w:hAnsiTheme="minorHAnsi" w:cstheme="minorHAnsi"/>
          <w:bCs/>
          <w:szCs w:val="20"/>
        </w:rPr>
        <w:t xml:space="preserve">  Where insurance is not arranged through Waimea </w:t>
      </w:r>
      <w:r w:rsidR="0070219A">
        <w:rPr>
          <w:rFonts w:asciiTheme="minorHAnsi" w:hAnsiTheme="minorHAnsi" w:cstheme="minorHAnsi"/>
          <w:bCs/>
          <w:szCs w:val="20"/>
        </w:rPr>
        <w:t>Intermediate</w:t>
      </w:r>
      <w:r w:rsidRPr="00CD1238">
        <w:rPr>
          <w:rFonts w:asciiTheme="minorHAnsi" w:hAnsiTheme="minorHAnsi" w:cstheme="minorHAnsi"/>
          <w:bCs/>
          <w:szCs w:val="20"/>
        </w:rPr>
        <w:t xml:space="preserve">, evidence of appropriate insurance must be demonstrated to the </w:t>
      </w:r>
      <w:r w:rsidR="0070219A">
        <w:rPr>
          <w:rFonts w:asciiTheme="minorHAnsi" w:hAnsiTheme="minorHAnsi" w:cstheme="minorHAnsi"/>
          <w:bCs/>
          <w:szCs w:val="20"/>
        </w:rPr>
        <w:t>intermediate</w:t>
      </w:r>
      <w:r w:rsidRPr="00CD1238">
        <w:rPr>
          <w:rFonts w:asciiTheme="minorHAnsi" w:hAnsiTheme="minorHAnsi" w:cstheme="minorHAnsi"/>
          <w:bCs/>
          <w:szCs w:val="20"/>
        </w:rPr>
        <w:t xml:space="preserve"> prior to the student’s arrival in New Zealand.</w:t>
      </w:r>
    </w:p>
    <w:p w14:paraId="5D733557" w14:textId="77777777" w:rsidR="00CD1238" w:rsidRPr="00CD1238" w:rsidRDefault="00CD1238" w:rsidP="00CD1238">
      <w:pPr>
        <w:pStyle w:val="Heading5"/>
        <w:rPr>
          <w:rFonts w:asciiTheme="minorHAnsi" w:hAnsiTheme="minorHAnsi" w:cstheme="minorHAnsi"/>
          <w:b w:val="0"/>
          <w:bCs/>
          <w:sz w:val="20"/>
        </w:rPr>
      </w:pPr>
    </w:p>
    <w:p w14:paraId="27D23288" w14:textId="77777777" w:rsidR="00CD1238" w:rsidRPr="00CD1238" w:rsidRDefault="00CD1238" w:rsidP="00CD1238">
      <w:pPr>
        <w:pStyle w:val="Heading5"/>
        <w:rPr>
          <w:rFonts w:asciiTheme="minorHAnsi" w:hAnsiTheme="minorHAnsi" w:cstheme="minorHAnsi"/>
          <w:b w:val="0"/>
          <w:bCs/>
          <w:sz w:val="20"/>
        </w:rPr>
      </w:pPr>
      <w:r w:rsidRPr="00CD1238">
        <w:rPr>
          <w:rFonts w:asciiTheme="minorHAnsi" w:hAnsiTheme="minorHAnsi" w:cstheme="minorHAnsi"/>
          <w:b w:val="0"/>
          <w:bCs/>
          <w:sz w:val="20"/>
        </w:rPr>
        <w:t xml:space="preserve">You will be required to complete a declaration in the Student Visa Application form stating that you: </w:t>
      </w:r>
    </w:p>
    <w:p w14:paraId="45E962C6" w14:textId="77777777" w:rsidR="00CD1238" w:rsidRPr="00CD1238" w:rsidRDefault="00CD1238" w:rsidP="00CD1238">
      <w:pPr>
        <w:pStyle w:val="Heading5"/>
        <w:numPr>
          <w:ilvl w:val="0"/>
          <w:numId w:val="3"/>
        </w:numPr>
        <w:rPr>
          <w:rFonts w:asciiTheme="minorHAnsi" w:hAnsiTheme="minorHAnsi" w:cstheme="minorHAnsi"/>
          <w:b w:val="0"/>
          <w:bCs/>
          <w:sz w:val="20"/>
        </w:rPr>
      </w:pPr>
      <w:r w:rsidRPr="00CD1238">
        <w:rPr>
          <w:rFonts w:asciiTheme="minorHAnsi" w:hAnsiTheme="minorHAnsi" w:cstheme="minorHAnsi"/>
          <w:b w:val="0"/>
          <w:bCs/>
          <w:sz w:val="20"/>
        </w:rPr>
        <w:t>Agree to arrange and hold insurance which your education provider considers acceptable, from the period of your enrolment until the expiry of your student visa, unless you depart New Zealand earlier; and</w:t>
      </w:r>
    </w:p>
    <w:p w14:paraId="257F17D4" w14:textId="77777777" w:rsidR="00CD1238" w:rsidRPr="00CD1238" w:rsidRDefault="00CD1238" w:rsidP="00CD1238">
      <w:pPr>
        <w:numPr>
          <w:ilvl w:val="0"/>
          <w:numId w:val="3"/>
        </w:numPr>
        <w:spacing w:before="100" w:beforeAutospacing="1" w:after="100" w:afterAutospacing="1"/>
        <w:rPr>
          <w:rFonts w:asciiTheme="minorHAnsi" w:hAnsiTheme="minorHAnsi" w:cstheme="minorHAnsi"/>
          <w:szCs w:val="20"/>
        </w:rPr>
      </w:pPr>
      <w:r w:rsidRPr="00CD1238">
        <w:rPr>
          <w:rFonts w:asciiTheme="minorHAnsi" w:hAnsiTheme="minorHAnsi" w:cstheme="minorHAnsi"/>
          <w:szCs w:val="20"/>
        </w:rPr>
        <w:t>Understand that holding insurance will be a condition of your visa and that you may become liable for deportation if you do not hold insurance, from the period of your enrolment until your visa expires, unless you depart New Zealand earlier; and</w:t>
      </w:r>
    </w:p>
    <w:p w14:paraId="17C1E7F3" w14:textId="77777777" w:rsidR="00CD1238" w:rsidRPr="00CD1238" w:rsidRDefault="00CD1238" w:rsidP="00CD1238">
      <w:pPr>
        <w:numPr>
          <w:ilvl w:val="0"/>
          <w:numId w:val="3"/>
        </w:numPr>
        <w:spacing w:before="100" w:beforeAutospacing="1" w:after="100" w:afterAutospacing="1"/>
        <w:rPr>
          <w:rFonts w:asciiTheme="minorHAnsi" w:hAnsiTheme="minorHAnsi" w:cstheme="minorHAnsi"/>
          <w:szCs w:val="20"/>
        </w:rPr>
      </w:pPr>
      <w:r w:rsidRPr="00CD1238">
        <w:rPr>
          <w:rFonts w:asciiTheme="minorHAnsi" w:hAnsiTheme="minorHAnsi" w:cstheme="minorHAnsi"/>
          <w:szCs w:val="20"/>
        </w:rPr>
        <w:t xml:space="preserve">Understand that you may have to provide evidence of having held acceptable insurance with any further visa application.  </w:t>
      </w:r>
    </w:p>
    <w:p w14:paraId="04EC1725" w14:textId="77777777" w:rsidR="00CD1238" w:rsidRPr="00CD1238" w:rsidRDefault="00CD1238" w:rsidP="00CD1238">
      <w:pPr>
        <w:spacing w:before="100" w:beforeAutospacing="1" w:after="100" w:afterAutospacing="1"/>
        <w:rPr>
          <w:rFonts w:asciiTheme="minorHAnsi" w:hAnsiTheme="minorHAnsi" w:cstheme="minorHAnsi"/>
          <w:szCs w:val="20"/>
        </w:rPr>
      </w:pPr>
      <w:r w:rsidRPr="00CD1238">
        <w:rPr>
          <w:rFonts w:asciiTheme="minorHAnsi" w:hAnsiTheme="minorHAnsi" w:cstheme="minorHAnsi"/>
          <w:szCs w:val="20"/>
        </w:rPr>
        <w:t>If you come to study on a visitor visa proof of insurance is still required as per the Education (Pastoral Care of International Students) Code of Practice 2016.</w:t>
      </w:r>
    </w:p>
    <w:p w14:paraId="70408CF4" w14:textId="77777777" w:rsidR="00CD1238" w:rsidRPr="00CD1238" w:rsidRDefault="00CD1238" w:rsidP="00CD1238">
      <w:pPr>
        <w:rPr>
          <w:rFonts w:asciiTheme="minorHAnsi" w:hAnsiTheme="minorHAnsi" w:cstheme="minorHAnsi"/>
          <w:b/>
          <w:i/>
          <w:szCs w:val="20"/>
        </w:rPr>
      </w:pPr>
      <w:r w:rsidRPr="00CD1238">
        <w:rPr>
          <w:rFonts w:asciiTheme="minorHAnsi" w:hAnsiTheme="minorHAnsi" w:cstheme="minorHAnsi"/>
          <w:b/>
          <w:i/>
          <w:szCs w:val="20"/>
        </w:rPr>
        <w:t>Eligibility for Health Services</w:t>
      </w:r>
    </w:p>
    <w:p w14:paraId="776C546A" w14:textId="77777777" w:rsidR="00CD1238" w:rsidRPr="00CD1238" w:rsidRDefault="00CD1238" w:rsidP="00CD1238">
      <w:pPr>
        <w:rPr>
          <w:rFonts w:asciiTheme="minorHAnsi" w:hAnsiTheme="minorHAnsi" w:cstheme="minorHAnsi"/>
          <w:szCs w:val="20"/>
        </w:rPr>
      </w:pPr>
      <w:r w:rsidRPr="00CD1238">
        <w:rPr>
          <w:rFonts w:asciiTheme="minorHAnsi" w:hAnsiTheme="minorHAnsi" w:cstheme="minorHAnsi"/>
          <w:szCs w:val="20"/>
        </w:rPr>
        <w:t xml:space="preserve">Most international students are not entitled to publicly funded health services while in New Zealand.  If you receive medical treatment during your visit, you may be liable for the full costs of that treatment.  Full details on entitlements to publicly funded health services are available through the Ministry of </w:t>
      </w:r>
      <w:proofErr w:type="gramStart"/>
      <w:r w:rsidRPr="00CD1238">
        <w:rPr>
          <w:rFonts w:asciiTheme="minorHAnsi" w:hAnsiTheme="minorHAnsi" w:cstheme="minorHAnsi"/>
          <w:szCs w:val="20"/>
        </w:rPr>
        <w:t>Health, and</w:t>
      </w:r>
      <w:proofErr w:type="gramEnd"/>
      <w:r w:rsidRPr="00CD1238">
        <w:rPr>
          <w:rFonts w:asciiTheme="minorHAnsi" w:hAnsiTheme="minorHAnsi" w:cstheme="minorHAnsi"/>
          <w:szCs w:val="20"/>
        </w:rPr>
        <w:t xml:space="preserve"> can be viewed on their website at </w:t>
      </w:r>
      <w:hyperlink r:id="rId13" w:history="1">
        <w:r w:rsidRPr="00CD1238">
          <w:rPr>
            <w:rStyle w:val="Hyperlink"/>
            <w:rFonts w:asciiTheme="minorHAnsi" w:hAnsiTheme="minorHAnsi" w:cstheme="minorHAnsi"/>
            <w:szCs w:val="20"/>
          </w:rPr>
          <w:t>http://www.health.govt.nz/</w:t>
        </w:r>
      </w:hyperlink>
      <w:r w:rsidRPr="00CD1238">
        <w:rPr>
          <w:rFonts w:asciiTheme="minorHAnsi" w:hAnsiTheme="minorHAnsi" w:cstheme="minorHAnsi"/>
          <w:szCs w:val="20"/>
        </w:rPr>
        <w:t xml:space="preserve">. </w:t>
      </w:r>
    </w:p>
    <w:p w14:paraId="11EF5661" w14:textId="77777777" w:rsidR="00CD1238" w:rsidRPr="00CD1238" w:rsidRDefault="00CD1238" w:rsidP="00CD1238">
      <w:pPr>
        <w:rPr>
          <w:rFonts w:asciiTheme="minorHAnsi" w:hAnsiTheme="minorHAnsi" w:cstheme="minorHAnsi"/>
          <w:szCs w:val="20"/>
        </w:rPr>
      </w:pPr>
    </w:p>
    <w:p w14:paraId="25D1820F" w14:textId="77777777" w:rsidR="00CD1238" w:rsidRPr="00CD1238" w:rsidRDefault="00CD1238" w:rsidP="00CD1238">
      <w:pPr>
        <w:rPr>
          <w:rFonts w:asciiTheme="minorHAnsi" w:hAnsiTheme="minorHAnsi" w:cstheme="minorHAnsi"/>
          <w:i/>
          <w:szCs w:val="20"/>
        </w:rPr>
      </w:pPr>
      <w:r w:rsidRPr="00CD1238">
        <w:rPr>
          <w:rFonts w:asciiTheme="minorHAnsi" w:hAnsiTheme="minorHAnsi" w:cstheme="minorHAnsi"/>
          <w:b/>
          <w:i/>
          <w:szCs w:val="20"/>
        </w:rPr>
        <w:t>Accident Insurance</w:t>
      </w:r>
    </w:p>
    <w:p w14:paraId="7177437A" w14:textId="77777777" w:rsidR="00CD1238" w:rsidRPr="00CD1238" w:rsidRDefault="00CD1238" w:rsidP="00CD1238">
      <w:pPr>
        <w:rPr>
          <w:rFonts w:asciiTheme="minorHAnsi" w:hAnsiTheme="minorHAnsi" w:cstheme="minorHAnsi"/>
          <w:szCs w:val="20"/>
        </w:rPr>
      </w:pPr>
      <w:r w:rsidRPr="00CD1238">
        <w:rPr>
          <w:rFonts w:asciiTheme="minorHAnsi" w:hAnsiTheme="minorHAnsi" w:cstheme="minorHAnsi"/>
          <w:szCs w:val="20"/>
        </w:rPr>
        <w:t xml:space="preserve">The Accident Compensation Corporation provides accident insurance for all New Zealand citizens, residents, and temporary visitors to New Zealand, but you may still be liable for all other medical and related costs.  Further information can be viewed on the ACC website at </w:t>
      </w:r>
      <w:hyperlink r:id="rId14" w:history="1">
        <w:r w:rsidRPr="00CD1238">
          <w:rPr>
            <w:rStyle w:val="Hyperlink"/>
            <w:rFonts w:asciiTheme="minorHAnsi" w:hAnsiTheme="minorHAnsi" w:cstheme="minorHAnsi"/>
            <w:b/>
            <w:szCs w:val="20"/>
          </w:rPr>
          <w:t>www.acc.co.nz</w:t>
        </w:r>
      </w:hyperlink>
      <w:r w:rsidRPr="00CD1238">
        <w:rPr>
          <w:rFonts w:asciiTheme="minorHAnsi" w:hAnsiTheme="minorHAnsi" w:cstheme="minorHAnsi"/>
          <w:szCs w:val="20"/>
        </w:rPr>
        <w:t xml:space="preserve">. </w:t>
      </w:r>
    </w:p>
    <w:p w14:paraId="07648AD9" w14:textId="77777777" w:rsidR="00CD1238" w:rsidRPr="00CD1238" w:rsidRDefault="00CD1238" w:rsidP="00CD1238">
      <w:pPr>
        <w:rPr>
          <w:rFonts w:asciiTheme="minorHAnsi" w:hAnsiTheme="minorHAnsi" w:cstheme="minorHAnsi"/>
          <w:b/>
          <w:szCs w:val="20"/>
        </w:rPr>
      </w:pPr>
    </w:p>
    <w:p w14:paraId="372F4D1F" w14:textId="77777777" w:rsidR="00CD1238" w:rsidRPr="00CD1238" w:rsidRDefault="00CD1238" w:rsidP="00CD1238">
      <w:pPr>
        <w:pStyle w:val="Heading5"/>
        <w:spacing w:after="60"/>
        <w:rPr>
          <w:rFonts w:asciiTheme="minorHAnsi" w:hAnsiTheme="minorHAnsi" w:cstheme="minorHAnsi"/>
          <w:i/>
          <w:sz w:val="20"/>
        </w:rPr>
      </w:pPr>
      <w:r w:rsidRPr="00CD1238">
        <w:rPr>
          <w:rFonts w:asciiTheme="minorHAnsi" w:hAnsiTheme="minorHAnsi" w:cstheme="minorHAnsi"/>
          <w:i/>
          <w:sz w:val="20"/>
        </w:rPr>
        <w:t>Fees Protection Policy</w:t>
      </w:r>
    </w:p>
    <w:p w14:paraId="2CAE7122" w14:textId="77777777" w:rsidR="00CD1238" w:rsidRPr="00CD1238" w:rsidRDefault="00CD1238" w:rsidP="00CD1238">
      <w:pPr>
        <w:pStyle w:val="Heading2"/>
        <w:rPr>
          <w:rFonts w:asciiTheme="minorHAnsi" w:hAnsiTheme="minorHAnsi" w:cstheme="minorHAnsi"/>
          <w:b w:val="0"/>
          <w:sz w:val="20"/>
        </w:rPr>
      </w:pPr>
      <w:r w:rsidRPr="00CD1238">
        <w:rPr>
          <w:rFonts w:asciiTheme="minorHAnsi" w:hAnsiTheme="minorHAnsi" w:cstheme="minorHAnsi"/>
          <w:b w:val="0"/>
          <w:sz w:val="20"/>
        </w:rPr>
        <w:t xml:space="preserve">The school is required to ensure that all students’ fees are protected </w:t>
      </w:r>
      <w:proofErr w:type="gramStart"/>
      <w:r w:rsidRPr="00CD1238">
        <w:rPr>
          <w:rFonts w:asciiTheme="minorHAnsi" w:hAnsiTheme="minorHAnsi" w:cstheme="minorHAnsi"/>
          <w:b w:val="0"/>
          <w:sz w:val="20"/>
        </w:rPr>
        <w:t>in the event that</w:t>
      </w:r>
      <w:proofErr w:type="gramEnd"/>
      <w:r w:rsidRPr="00CD1238">
        <w:rPr>
          <w:rFonts w:asciiTheme="minorHAnsi" w:hAnsiTheme="minorHAnsi" w:cstheme="minorHAnsi"/>
          <w:b w:val="0"/>
          <w:sz w:val="20"/>
        </w:rPr>
        <w:t xml:space="preserve"> the school is unable to continue to offer tuition to international students.  The Waimea </w:t>
      </w:r>
      <w:r w:rsidR="0070219A">
        <w:rPr>
          <w:rFonts w:asciiTheme="minorHAnsi" w:hAnsiTheme="minorHAnsi" w:cstheme="minorHAnsi"/>
          <w:b w:val="0"/>
          <w:sz w:val="20"/>
        </w:rPr>
        <w:t>Intermediate</w:t>
      </w:r>
      <w:r w:rsidRPr="00CD1238">
        <w:rPr>
          <w:rFonts w:asciiTheme="minorHAnsi" w:hAnsiTheme="minorHAnsi" w:cstheme="minorHAnsi"/>
          <w:b w:val="0"/>
          <w:sz w:val="20"/>
        </w:rPr>
        <w:t xml:space="preserve"> Board of Trustees undertakes to hold enough funds in reserve to protect student fees and these will be refunded should a student’s course of educational study be cancelled.</w:t>
      </w:r>
    </w:p>
    <w:p w14:paraId="3B36FB25" w14:textId="77777777" w:rsidR="00CD1238" w:rsidRPr="00CD1238" w:rsidRDefault="00CD1238" w:rsidP="00CD1238">
      <w:pPr>
        <w:rPr>
          <w:rFonts w:asciiTheme="minorHAnsi" w:hAnsiTheme="minorHAnsi" w:cstheme="minorHAnsi"/>
          <w:szCs w:val="20"/>
        </w:rPr>
      </w:pPr>
    </w:p>
    <w:p w14:paraId="474D9375" w14:textId="77777777" w:rsidR="00CD1238" w:rsidRPr="00CD1238" w:rsidRDefault="00CD1238" w:rsidP="00CD1238">
      <w:pPr>
        <w:widowControl w:val="0"/>
        <w:rPr>
          <w:rFonts w:asciiTheme="minorHAnsi" w:hAnsiTheme="minorHAnsi" w:cstheme="minorHAnsi"/>
          <w:b/>
          <w:bCs/>
          <w:i/>
          <w:szCs w:val="20"/>
          <w:lang w:val="en-NZ"/>
        </w:rPr>
      </w:pPr>
      <w:r w:rsidRPr="00CD1238">
        <w:rPr>
          <w:rFonts w:asciiTheme="minorHAnsi" w:hAnsiTheme="minorHAnsi" w:cstheme="minorHAnsi"/>
          <w:b/>
          <w:bCs/>
          <w:i/>
          <w:szCs w:val="20"/>
          <w:lang w:val="en-NZ"/>
        </w:rPr>
        <w:t>Holidays</w:t>
      </w:r>
    </w:p>
    <w:p w14:paraId="061EC141" w14:textId="77777777" w:rsidR="00CD1238" w:rsidRPr="00CD1238" w:rsidRDefault="00CD1238" w:rsidP="00CD1238">
      <w:pPr>
        <w:tabs>
          <w:tab w:val="left" w:pos="567"/>
          <w:tab w:val="left" w:pos="1276"/>
        </w:tabs>
        <w:rPr>
          <w:rFonts w:asciiTheme="minorHAnsi" w:hAnsiTheme="minorHAnsi" w:cstheme="minorHAnsi"/>
          <w:szCs w:val="20"/>
        </w:rPr>
      </w:pPr>
      <w:r w:rsidRPr="00CD1238">
        <w:rPr>
          <w:rFonts w:asciiTheme="minorHAnsi" w:hAnsiTheme="minorHAnsi" w:cstheme="minorHAnsi"/>
          <w:szCs w:val="20"/>
        </w:rPr>
        <w:t xml:space="preserve">International students are expected to take their holidays during term breaks. Any additional holidays will need to be approved by the International </w:t>
      </w:r>
      <w:r w:rsidR="0070219A">
        <w:rPr>
          <w:rFonts w:asciiTheme="minorHAnsi" w:hAnsiTheme="minorHAnsi" w:cstheme="minorHAnsi"/>
          <w:szCs w:val="20"/>
        </w:rPr>
        <w:t>Co-ordinator</w:t>
      </w:r>
      <w:r w:rsidRPr="00CD1238">
        <w:rPr>
          <w:rFonts w:asciiTheme="minorHAnsi" w:hAnsiTheme="minorHAnsi" w:cstheme="minorHAnsi"/>
          <w:szCs w:val="20"/>
        </w:rPr>
        <w:t xml:space="preserve"> and / or the School Principal. </w:t>
      </w:r>
    </w:p>
    <w:p w14:paraId="088225E1" w14:textId="1BCBF8CE" w:rsidR="009C4E27" w:rsidRPr="00476FFA" w:rsidRDefault="00CD1238" w:rsidP="009C4E27">
      <w:pPr>
        <w:pStyle w:val="Header"/>
        <w:tabs>
          <w:tab w:val="clear" w:pos="4153"/>
          <w:tab w:val="clear" w:pos="8306"/>
        </w:tabs>
        <w:rPr>
          <w:rFonts w:ascii="Calibri" w:hAnsi="Calibri"/>
          <w:b/>
          <w:noProof/>
          <w:sz w:val="28"/>
          <w:lang w:val="en-US"/>
        </w:rPr>
      </w:pPr>
      <w:r w:rsidRPr="00CD1238">
        <w:rPr>
          <w:rFonts w:asciiTheme="minorHAnsi" w:hAnsiTheme="minorHAnsi" w:cstheme="minorHAnsi"/>
          <w:szCs w:val="20"/>
        </w:rPr>
        <w:br w:type="page"/>
      </w:r>
      <w:r w:rsidR="009C4E27" w:rsidRPr="00476FFA">
        <w:rPr>
          <w:noProof/>
          <w:lang w:val="en-NZ" w:eastAsia="en-NZ"/>
        </w:rPr>
        <w:lastRenderedPageBreak/>
        <w:drawing>
          <wp:anchor distT="0" distB="0" distL="114300" distR="114300" simplePos="0" relativeHeight="251663360" behindDoc="0" locked="0" layoutInCell="1" allowOverlap="1" wp14:anchorId="30A36C65" wp14:editId="322DA2D1">
            <wp:simplePos x="0" y="0"/>
            <wp:positionH relativeFrom="column">
              <wp:posOffset>0</wp:posOffset>
            </wp:positionH>
            <wp:positionV relativeFrom="paragraph">
              <wp:posOffset>-137160</wp:posOffset>
            </wp:positionV>
            <wp:extent cx="847725" cy="825500"/>
            <wp:effectExtent l="0" t="0" r="9525"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E27">
        <w:rPr>
          <w:rFonts w:ascii="Calibri" w:hAnsi="Calibri"/>
          <w:b/>
          <w:noProof/>
          <w:sz w:val="28"/>
          <w:lang w:val="en-US"/>
        </w:rPr>
        <w:t xml:space="preserve">                                </w:t>
      </w:r>
      <w:r w:rsidR="009C4E27" w:rsidRPr="00476FFA">
        <w:rPr>
          <w:rFonts w:ascii="Calibri" w:hAnsi="Calibri"/>
          <w:b/>
          <w:noProof/>
          <w:sz w:val="28"/>
          <w:lang w:val="en-US"/>
        </w:rPr>
        <w:t>Waimea Intermediate School</w:t>
      </w:r>
    </w:p>
    <w:p w14:paraId="03F3CB49" w14:textId="77777777" w:rsidR="009C4E27" w:rsidRPr="00476FFA" w:rsidRDefault="009C4E27" w:rsidP="009C4E27">
      <w:pPr>
        <w:pStyle w:val="Header"/>
        <w:tabs>
          <w:tab w:val="clear" w:pos="4153"/>
          <w:tab w:val="clear" w:pos="8306"/>
        </w:tabs>
        <w:rPr>
          <w:rFonts w:ascii="Calibri" w:hAnsi="Calibri"/>
          <w:b/>
          <w:noProof/>
          <w:sz w:val="28"/>
          <w:lang w:val="en-US"/>
        </w:rPr>
      </w:pPr>
      <w:r>
        <w:rPr>
          <w:rFonts w:ascii="Calibri" w:hAnsi="Calibri"/>
          <w:b/>
          <w:noProof/>
          <w:sz w:val="28"/>
          <w:lang w:val="en-US"/>
        </w:rPr>
        <w:t xml:space="preserve">                  </w:t>
      </w:r>
      <w:r w:rsidRPr="00476FFA">
        <w:rPr>
          <w:rFonts w:ascii="Calibri" w:hAnsi="Calibri"/>
          <w:b/>
          <w:noProof/>
          <w:sz w:val="28"/>
          <w:lang w:val="en-US"/>
        </w:rPr>
        <w:t>International Student Refund of Fees Policy</w:t>
      </w:r>
    </w:p>
    <w:p w14:paraId="3ACA58E1" w14:textId="77777777" w:rsidR="009C4E27" w:rsidRPr="00D36B94" w:rsidRDefault="009C4E27" w:rsidP="009C4E27">
      <w:pPr>
        <w:pStyle w:val="Header"/>
        <w:tabs>
          <w:tab w:val="clear" w:pos="4153"/>
          <w:tab w:val="clear" w:pos="8306"/>
        </w:tabs>
        <w:jc w:val="center"/>
        <w:rPr>
          <w:rFonts w:ascii="Calibri" w:hAnsi="Calibri"/>
          <w:b/>
          <w:i/>
          <w:noProof/>
          <w:sz w:val="28"/>
          <w:lang w:val="en-US"/>
        </w:rPr>
      </w:pPr>
    </w:p>
    <w:p w14:paraId="7FC093C4" w14:textId="77777777" w:rsidR="009C4E27" w:rsidRDefault="009C4E27" w:rsidP="009C4E27">
      <w:pPr>
        <w:tabs>
          <w:tab w:val="left" w:pos="567"/>
        </w:tabs>
        <w:rPr>
          <w:rFonts w:ascii="Calibri" w:hAnsi="Calibri"/>
          <w:szCs w:val="20"/>
        </w:rPr>
      </w:pPr>
    </w:p>
    <w:p w14:paraId="19F1B2DA" w14:textId="77777777" w:rsidR="009C4E27" w:rsidRDefault="009C4E27" w:rsidP="009C4E27">
      <w:pPr>
        <w:tabs>
          <w:tab w:val="left" w:pos="567"/>
        </w:tabs>
        <w:jc w:val="both"/>
        <w:rPr>
          <w:rFonts w:ascii="Calibri" w:hAnsi="Calibri"/>
          <w:szCs w:val="20"/>
        </w:rPr>
      </w:pPr>
    </w:p>
    <w:p w14:paraId="6867175B" w14:textId="77777777" w:rsidR="009C4E27" w:rsidRPr="00FE2E3C" w:rsidRDefault="009C4E27" w:rsidP="009C4E27">
      <w:pPr>
        <w:tabs>
          <w:tab w:val="left" w:pos="567"/>
        </w:tabs>
        <w:jc w:val="both"/>
        <w:rPr>
          <w:rFonts w:ascii="Calibri" w:hAnsi="Calibri"/>
          <w:szCs w:val="20"/>
        </w:rPr>
      </w:pPr>
      <w:r w:rsidRPr="00FE2E3C">
        <w:rPr>
          <w:rFonts w:ascii="Calibri" w:hAnsi="Calibri"/>
          <w:szCs w:val="20"/>
        </w:rPr>
        <w:t>If a student withdraws from a course of study before the course c</w:t>
      </w:r>
      <w:r>
        <w:rPr>
          <w:rFonts w:ascii="Calibri" w:hAnsi="Calibri"/>
          <w:szCs w:val="20"/>
        </w:rPr>
        <w:t>ompletion date or fails to take up an Offer of Place following payment of fees,</w:t>
      </w:r>
      <w:r w:rsidRPr="00FE2E3C">
        <w:rPr>
          <w:rFonts w:ascii="Calibri" w:hAnsi="Calibri"/>
          <w:szCs w:val="20"/>
        </w:rPr>
        <w:t xml:space="preserve"> the student may be elig</w:t>
      </w:r>
      <w:r>
        <w:rPr>
          <w:rFonts w:ascii="Calibri" w:hAnsi="Calibri"/>
          <w:szCs w:val="20"/>
        </w:rPr>
        <w:t>ible for a refund of unused fees that have been paid</w:t>
      </w:r>
      <w:r w:rsidRPr="00FE2E3C">
        <w:rPr>
          <w:rFonts w:ascii="Calibri" w:hAnsi="Calibri"/>
          <w:szCs w:val="20"/>
        </w:rPr>
        <w:t>.  An application for</w:t>
      </w:r>
      <w:r>
        <w:rPr>
          <w:rFonts w:ascii="Calibri" w:hAnsi="Calibri"/>
          <w:szCs w:val="20"/>
        </w:rPr>
        <w:t xml:space="preserve"> a</w:t>
      </w:r>
      <w:r w:rsidRPr="00FE2E3C">
        <w:rPr>
          <w:rFonts w:ascii="Calibri" w:hAnsi="Calibri"/>
          <w:szCs w:val="20"/>
        </w:rPr>
        <w:t xml:space="preserve"> refund of fees must be made in writing</w:t>
      </w:r>
      <w:r>
        <w:rPr>
          <w:rFonts w:ascii="Calibri" w:hAnsi="Calibri"/>
          <w:szCs w:val="20"/>
        </w:rPr>
        <w:t xml:space="preserve"> to the School Principal outlining the reasons for withdrawal</w:t>
      </w:r>
      <w:r w:rsidRPr="00FE2E3C">
        <w:rPr>
          <w:rFonts w:ascii="Calibri" w:hAnsi="Calibri"/>
          <w:szCs w:val="20"/>
        </w:rPr>
        <w:t>.</w:t>
      </w:r>
      <w:r>
        <w:rPr>
          <w:rFonts w:ascii="Calibri" w:hAnsi="Calibri"/>
          <w:szCs w:val="20"/>
        </w:rPr>
        <w:t xml:space="preserve">  </w:t>
      </w:r>
    </w:p>
    <w:p w14:paraId="55F7E6CF" w14:textId="77777777" w:rsidR="009C4E27" w:rsidRPr="00FE2E3C" w:rsidRDefault="009C4E27" w:rsidP="009C4E27">
      <w:pPr>
        <w:pStyle w:val="Footer"/>
        <w:tabs>
          <w:tab w:val="clear" w:pos="4153"/>
          <w:tab w:val="clear" w:pos="8306"/>
        </w:tabs>
        <w:jc w:val="both"/>
        <w:rPr>
          <w:rFonts w:ascii="Calibri" w:hAnsi="Calibri"/>
          <w:szCs w:val="20"/>
        </w:rPr>
      </w:pPr>
    </w:p>
    <w:p w14:paraId="225E6A7E" w14:textId="77777777" w:rsidR="009C4E27" w:rsidRPr="00FE2E3C" w:rsidRDefault="009C4E27" w:rsidP="009C4E27">
      <w:pPr>
        <w:pStyle w:val="Heading2"/>
        <w:jc w:val="both"/>
        <w:rPr>
          <w:rFonts w:ascii="Calibri" w:hAnsi="Calibri"/>
          <w:i/>
          <w:sz w:val="20"/>
        </w:rPr>
      </w:pPr>
      <w:bookmarkStart w:id="2" w:name="OLE_LINK1"/>
      <w:r w:rsidRPr="00FE2E3C">
        <w:rPr>
          <w:rFonts w:ascii="Calibri" w:hAnsi="Calibri"/>
          <w:i/>
          <w:sz w:val="20"/>
        </w:rPr>
        <w:t>Tuition Fees</w:t>
      </w:r>
    </w:p>
    <w:p w14:paraId="1B282EB4" w14:textId="77777777" w:rsidR="009C4E27" w:rsidRPr="00FE2E3C" w:rsidRDefault="009C4E27" w:rsidP="009C4E27">
      <w:pPr>
        <w:jc w:val="both"/>
        <w:rPr>
          <w:rFonts w:ascii="Calibri" w:hAnsi="Calibri"/>
          <w:szCs w:val="20"/>
        </w:rPr>
      </w:pPr>
      <w:r w:rsidRPr="00FE2E3C">
        <w:rPr>
          <w:rFonts w:ascii="Calibri" w:hAnsi="Calibri"/>
          <w:szCs w:val="20"/>
        </w:rPr>
        <w:t xml:space="preserve">The refund policy for fees of international students will be based on Section 4B (7) of the Education (No 4) Amendment Act 1991. The </w:t>
      </w:r>
      <w:proofErr w:type="gramStart"/>
      <w:r w:rsidRPr="00FE2E3C">
        <w:rPr>
          <w:rFonts w:ascii="Calibri" w:hAnsi="Calibri"/>
          <w:szCs w:val="20"/>
        </w:rPr>
        <w:t>Principal</w:t>
      </w:r>
      <w:proofErr w:type="gramEnd"/>
      <w:r w:rsidRPr="00FE2E3C">
        <w:rPr>
          <w:rFonts w:ascii="Calibri" w:hAnsi="Calibri"/>
          <w:szCs w:val="20"/>
        </w:rPr>
        <w:t xml:space="preserve"> will act as the agent of the Board of Trustees in establishing the circumstances and the level of the fees to be refunded using the following guidelines.</w:t>
      </w:r>
    </w:p>
    <w:bookmarkEnd w:id="2"/>
    <w:p w14:paraId="6F947B71" w14:textId="77777777" w:rsidR="009C4E27" w:rsidRPr="00FE2E3C" w:rsidRDefault="009C4E27" w:rsidP="009C4E27">
      <w:pPr>
        <w:tabs>
          <w:tab w:val="left" w:pos="1134"/>
        </w:tabs>
        <w:ind w:left="360"/>
        <w:jc w:val="both"/>
        <w:rPr>
          <w:rFonts w:ascii="Calibri" w:hAnsi="Calibri"/>
          <w:szCs w:val="20"/>
        </w:rPr>
      </w:pPr>
    </w:p>
    <w:p w14:paraId="2E5085E7" w14:textId="77777777" w:rsidR="009C4E27" w:rsidRPr="00FE2E3C" w:rsidRDefault="009C4E27" w:rsidP="009C4E27">
      <w:pPr>
        <w:pStyle w:val="BodyText"/>
        <w:tabs>
          <w:tab w:val="left" w:pos="567"/>
        </w:tabs>
        <w:ind w:left="567" w:hanging="567"/>
        <w:rPr>
          <w:rFonts w:ascii="Calibri" w:hAnsi="Calibri"/>
        </w:rPr>
      </w:pPr>
      <w:r w:rsidRPr="00FE2E3C">
        <w:rPr>
          <w:rFonts w:ascii="Calibri" w:hAnsi="Calibri"/>
        </w:rPr>
        <w:t>1.</w:t>
      </w:r>
      <w:r w:rsidRPr="00FE2E3C">
        <w:rPr>
          <w:rFonts w:ascii="Calibri" w:hAnsi="Calibri"/>
        </w:rPr>
        <w:tab/>
        <w:t>I</w:t>
      </w:r>
      <w:r>
        <w:rPr>
          <w:rFonts w:ascii="Calibri" w:hAnsi="Calibri"/>
        </w:rPr>
        <w:t>f a student fails to take up an Offer of Place due to voluntary withdrawal or failure to obtain a study visa</w:t>
      </w:r>
      <w:r w:rsidRPr="00FE2E3C">
        <w:rPr>
          <w:rFonts w:ascii="Calibri" w:hAnsi="Calibri"/>
        </w:rPr>
        <w:t xml:space="preserve">, any fees already paid will be refunded in full less an administration charge of NZ$500 to cover costs incurred by the </w:t>
      </w:r>
      <w:r>
        <w:rPr>
          <w:rFonts w:ascii="Calibri" w:hAnsi="Calibri"/>
        </w:rPr>
        <w:t>school</w:t>
      </w:r>
      <w:r w:rsidRPr="00FE2E3C">
        <w:rPr>
          <w:rFonts w:ascii="Calibri" w:hAnsi="Calibri"/>
        </w:rPr>
        <w:t xml:space="preserve">.  </w:t>
      </w:r>
    </w:p>
    <w:p w14:paraId="622DBF77" w14:textId="77777777" w:rsidR="009C4E27" w:rsidRPr="00FE2E3C" w:rsidRDefault="009C4E27" w:rsidP="009C4E27">
      <w:pPr>
        <w:pStyle w:val="BodyText"/>
        <w:tabs>
          <w:tab w:val="left" w:pos="567"/>
        </w:tabs>
        <w:ind w:left="567" w:hanging="567"/>
        <w:rPr>
          <w:rFonts w:ascii="Calibri" w:hAnsi="Calibri"/>
        </w:rPr>
      </w:pPr>
    </w:p>
    <w:p w14:paraId="10171C30" w14:textId="77777777" w:rsidR="009C4E27" w:rsidRDefault="009C4E27" w:rsidP="009C4E27">
      <w:pPr>
        <w:tabs>
          <w:tab w:val="num" w:pos="567"/>
          <w:tab w:val="left" w:pos="1134"/>
        </w:tabs>
        <w:ind w:left="567" w:hanging="567"/>
        <w:jc w:val="both"/>
        <w:rPr>
          <w:rFonts w:ascii="Calibri" w:hAnsi="Calibri"/>
          <w:szCs w:val="20"/>
        </w:rPr>
      </w:pPr>
      <w:r>
        <w:rPr>
          <w:rFonts w:ascii="Calibri" w:hAnsi="Calibri"/>
          <w:szCs w:val="20"/>
        </w:rPr>
        <w:t>2.</w:t>
      </w:r>
      <w:r>
        <w:rPr>
          <w:rFonts w:ascii="Calibri" w:hAnsi="Calibri"/>
          <w:szCs w:val="20"/>
        </w:rPr>
        <w:tab/>
        <w:t>If Waimea Intermediate ceases to provide the course of educational instruction as contracted with a student, ceases to become a signatory to the Education (Pastoral Care of International Students) Code of Practice 2016 or ceases to be a provider; the tuition portion of the fee in question will be refunded.</w:t>
      </w:r>
    </w:p>
    <w:p w14:paraId="61A11CC0" w14:textId="77777777" w:rsidR="009C4E27" w:rsidRDefault="009C4E27" w:rsidP="009C4E27">
      <w:pPr>
        <w:tabs>
          <w:tab w:val="num" w:pos="567"/>
          <w:tab w:val="left" w:pos="1134"/>
        </w:tabs>
        <w:ind w:left="567" w:hanging="567"/>
        <w:jc w:val="both"/>
        <w:rPr>
          <w:rFonts w:ascii="Calibri" w:hAnsi="Calibri"/>
          <w:szCs w:val="20"/>
        </w:rPr>
      </w:pPr>
    </w:p>
    <w:p w14:paraId="7CD8DE3E" w14:textId="77777777" w:rsidR="009C4E27" w:rsidRPr="00FE2E3C" w:rsidRDefault="009C4E27" w:rsidP="009C4E27">
      <w:pPr>
        <w:tabs>
          <w:tab w:val="num" w:pos="567"/>
          <w:tab w:val="left" w:pos="1134"/>
        </w:tabs>
        <w:ind w:left="567" w:hanging="567"/>
        <w:jc w:val="both"/>
        <w:rPr>
          <w:rFonts w:ascii="Calibri" w:hAnsi="Calibri"/>
          <w:szCs w:val="20"/>
        </w:rPr>
      </w:pPr>
      <w:r>
        <w:rPr>
          <w:rFonts w:ascii="Calibri" w:hAnsi="Calibri"/>
          <w:szCs w:val="20"/>
        </w:rPr>
        <w:t>3</w:t>
      </w:r>
      <w:r w:rsidRPr="00FE2E3C">
        <w:rPr>
          <w:rFonts w:ascii="Calibri" w:hAnsi="Calibri"/>
          <w:szCs w:val="20"/>
        </w:rPr>
        <w:t>.</w:t>
      </w:r>
      <w:r w:rsidRPr="00FE2E3C">
        <w:rPr>
          <w:rFonts w:ascii="Calibri" w:hAnsi="Calibri"/>
          <w:szCs w:val="20"/>
        </w:rPr>
        <w:tab/>
        <w:t xml:space="preserve">If a student commences study and leaves before the completion of the course, applications for a refund must be submitted to the </w:t>
      </w:r>
      <w:proofErr w:type="gramStart"/>
      <w:r w:rsidRPr="00FE2E3C">
        <w:rPr>
          <w:rFonts w:ascii="Calibri" w:hAnsi="Calibri"/>
          <w:szCs w:val="20"/>
        </w:rPr>
        <w:t>Principal</w:t>
      </w:r>
      <w:proofErr w:type="gramEnd"/>
      <w:r w:rsidRPr="00FE2E3C">
        <w:rPr>
          <w:rFonts w:ascii="Calibri" w:hAnsi="Calibri"/>
          <w:szCs w:val="20"/>
        </w:rPr>
        <w:t xml:space="preserve"> in writing and will be considered on a case by case basis.  Or, if a student gains permanent residency after enrolment but before the second half of the course, fees are refundable less:</w:t>
      </w:r>
    </w:p>
    <w:p w14:paraId="26D2F154" w14:textId="77777777" w:rsidR="009C4E27" w:rsidRPr="00FE2E3C" w:rsidRDefault="009C4E27" w:rsidP="009C4E27">
      <w:pPr>
        <w:tabs>
          <w:tab w:val="num" w:pos="567"/>
          <w:tab w:val="left" w:pos="1134"/>
        </w:tabs>
        <w:jc w:val="both"/>
        <w:rPr>
          <w:rFonts w:ascii="Calibri" w:hAnsi="Calibri"/>
          <w:szCs w:val="20"/>
        </w:rPr>
      </w:pPr>
      <w:r w:rsidRPr="00FE2E3C">
        <w:rPr>
          <w:rFonts w:ascii="Calibri" w:hAnsi="Calibri"/>
          <w:szCs w:val="20"/>
        </w:rPr>
        <w:tab/>
        <w:t>a)</w:t>
      </w:r>
      <w:r w:rsidRPr="00FE2E3C">
        <w:rPr>
          <w:rFonts w:ascii="Calibri" w:hAnsi="Calibri"/>
          <w:szCs w:val="20"/>
        </w:rPr>
        <w:tab/>
        <w:t>An administration charge of NZ$</w:t>
      </w:r>
      <w:proofErr w:type="gramStart"/>
      <w:r w:rsidRPr="00FE2E3C">
        <w:rPr>
          <w:rFonts w:ascii="Calibri" w:hAnsi="Calibri"/>
          <w:szCs w:val="20"/>
        </w:rPr>
        <w:t>500;</w:t>
      </w:r>
      <w:proofErr w:type="gramEnd"/>
    </w:p>
    <w:p w14:paraId="0580E049" w14:textId="77777777" w:rsidR="009C4E27" w:rsidRPr="00FE2E3C" w:rsidRDefault="009C4E27" w:rsidP="009C4E27">
      <w:pPr>
        <w:tabs>
          <w:tab w:val="num" w:pos="567"/>
          <w:tab w:val="left" w:pos="1134"/>
        </w:tabs>
        <w:ind w:left="567" w:hanging="567"/>
        <w:jc w:val="both"/>
        <w:rPr>
          <w:rFonts w:ascii="Calibri" w:hAnsi="Calibri"/>
          <w:szCs w:val="20"/>
        </w:rPr>
      </w:pPr>
      <w:r w:rsidRPr="00FE2E3C">
        <w:rPr>
          <w:rFonts w:ascii="Calibri" w:hAnsi="Calibri"/>
          <w:szCs w:val="20"/>
        </w:rPr>
        <w:tab/>
        <w:t>b)</w:t>
      </w:r>
      <w:r w:rsidRPr="00FE2E3C">
        <w:rPr>
          <w:rFonts w:ascii="Calibri" w:hAnsi="Calibri"/>
          <w:szCs w:val="20"/>
        </w:rPr>
        <w:tab/>
        <w:t xml:space="preserve">Costs already incurred by the </w:t>
      </w:r>
      <w:proofErr w:type="gramStart"/>
      <w:r>
        <w:rPr>
          <w:rFonts w:ascii="Calibri" w:hAnsi="Calibri"/>
          <w:szCs w:val="20"/>
        </w:rPr>
        <w:t>school</w:t>
      </w:r>
      <w:r w:rsidRPr="00FE2E3C">
        <w:rPr>
          <w:rFonts w:ascii="Calibri" w:hAnsi="Calibri"/>
          <w:szCs w:val="20"/>
        </w:rPr>
        <w:t>;</w:t>
      </w:r>
      <w:proofErr w:type="gramEnd"/>
    </w:p>
    <w:p w14:paraId="3C290FE9" w14:textId="77777777" w:rsidR="009C4E27" w:rsidRDefault="009C4E27" w:rsidP="009C4E27">
      <w:pPr>
        <w:pStyle w:val="BodyTextIndent"/>
        <w:tabs>
          <w:tab w:val="left" w:pos="567"/>
          <w:tab w:val="left" w:pos="1134"/>
        </w:tabs>
        <w:spacing w:after="0"/>
        <w:ind w:left="1134" w:hanging="1134"/>
        <w:jc w:val="both"/>
        <w:rPr>
          <w:rFonts w:ascii="Calibri" w:hAnsi="Calibri"/>
          <w:szCs w:val="20"/>
        </w:rPr>
      </w:pPr>
      <w:r w:rsidRPr="00FE2E3C">
        <w:rPr>
          <w:rFonts w:ascii="Calibri" w:hAnsi="Calibri"/>
          <w:szCs w:val="20"/>
        </w:rPr>
        <w:tab/>
        <w:t xml:space="preserve">c) </w:t>
      </w:r>
      <w:r w:rsidRPr="00FE2E3C">
        <w:rPr>
          <w:rFonts w:ascii="Calibri" w:hAnsi="Calibri"/>
          <w:szCs w:val="20"/>
        </w:rPr>
        <w:tab/>
        <w:t xml:space="preserve">The salaries of the teachers and support staff and any other components of the fee already committed for the duration of the </w:t>
      </w:r>
      <w:proofErr w:type="gramStart"/>
      <w:r w:rsidRPr="00FE2E3C">
        <w:rPr>
          <w:rFonts w:ascii="Calibri" w:hAnsi="Calibri"/>
          <w:szCs w:val="20"/>
        </w:rPr>
        <w:t>course;</w:t>
      </w:r>
      <w:proofErr w:type="gramEnd"/>
    </w:p>
    <w:p w14:paraId="0E542AC0" w14:textId="77777777" w:rsidR="009C4E27" w:rsidRPr="00FE2E3C" w:rsidRDefault="009C4E27" w:rsidP="009C4E27">
      <w:pPr>
        <w:pStyle w:val="BodyTextIndent"/>
        <w:tabs>
          <w:tab w:val="left" w:pos="567"/>
          <w:tab w:val="left" w:pos="1134"/>
        </w:tabs>
        <w:spacing w:after="0"/>
        <w:ind w:left="1134" w:hanging="1134"/>
        <w:jc w:val="both"/>
        <w:rPr>
          <w:rFonts w:ascii="Calibri" w:hAnsi="Calibri"/>
          <w:szCs w:val="20"/>
        </w:rPr>
      </w:pPr>
      <w:r w:rsidRPr="00FE2E3C">
        <w:rPr>
          <w:rFonts w:ascii="Calibri" w:hAnsi="Calibri"/>
          <w:szCs w:val="20"/>
        </w:rPr>
        <w:tab/>
        <w:t xml:space="preserve">d) </w:t>
      </w:r>
      <w:r w:rsidRPr="00FE2E3C">
        <w:rPr>
          <w:rFonts w:ascii="Calibri" w:hAnsi="Calibri"/>
          <w:szCs w:val="20"/>
        </w:rPr>
        <w:tab/>
        <w:t xml:space="preserve">An amount which covers use of the facilities and resources to date of </w:t>
      </w:r>
      <w:proofErr w:type="gramStart"/>
      <w:r w:rsidRPr="00FE2E3C">
        <w:rPr>
          <w:rFonts w:ascii="Calibri" w:hAnsi="Calibri"/>
          <w:szCs w:val="20"/>
        </w:rPr>
        <w:t>withdrawal;</w:t>
      </w:r>
      <w:proofErr w:type="gramEnd"/>
    </w:p>
    <w:p w14:paraId="4DF8B7B4" w14:textId="77777777" w:rsidR="009C4E27" w:rsidRPr="00FE2E3C" w:rsidRDefault="009C4E27" w:rsidP="009C4E27">
      <w:pPr>
        <w:tabs>
          <w:tab w:val="num" w:pos="567"/>
          <w:tab w:val="left" w:pos="1134"/>
        </w:tabs>
        <w:ind w:left="567" w:hanging="567"/>
        <w:jc w:val="both"/>
        <w:rPr>
          <w:rFonts w:ascii="Calibri" w:hAnsi="Calibri"/>
          <w:szCs w:val="20"/>
        </w:rPr>
      </w:pPr>
      <w:r w:rsidRPr="00FE2E3C">
        <w:rPr>
          <w:rFonts w:ascii="Calibri" w:hAnsi="Calibri"/>
          <w:szCs w:val="20"/>
        </w:rPr>
        <w:tab/>
        <w:t xml:space="preserve">e) </w:t>
      </w:r>
      <w:r w:rsidRPr="00FE2E3C">
        <w:rPr>
          <w:rFonts w:ascii="Calibri" w:hAnsi="Calibri"/>
          <w:szCs w:val="20"/>
        </w:rPr>
        <w:tab/>
        <w:t xml:space="preserve">The proportion of the Government Levy the </w:t>
      </w:r>
      <w:r>
        <w:rPr>
          <w:rFonts w:ascii="Calibri" w:hAnsi="Calibri"/>
          <w:szCs w:val="20"/>
        </w:rPr>
        <w:t>school</w:t>
      </w:r>
      <w:r w:rsidRPr="00FE2E3C">
        <w:rPr>
          <w:rFonts w:ascii="Calibri" w:hAnsi="Calibri"/>
          <w:szCs w:val="20"/>
        </w:rPr>
        <w:t xml:space="preserve"> is required to pay.</w:t>
      </w:r>
    </w:p>
    <w:p w14:paraId="59AC57D2" w14:textId="77777777" w:rsidR="009C4E27" w:rsidRPr="00FE2E3C" w:rsidRDefault="009C4E27" w:rsidP="009C4E27">
      <w:pPr>
        <w:tabs>
          <w:tab w:val="num" w:pos="567"/>
          <w:tab w:val="left" w:pos="1134"/>
        </w:tabs>
        <w:ind w:left="567" w:hanging="567"/>
        <w:jc w:val="both"/>
        <w:rPr>
          <w:rFonts w:ascii="Calibri" w:hAnsi="Calibri"/>
          <w:szCs w:val="20"/>
        </w:rPr>
      </w:pPr>
    </w:p>
    <w:p w14:paraId="43B1EE8D" w14:textId="77777777" w:rsidR="009C4E27" w:rsidRPr="00FE2E3C" w:rsidRDefault="009C4E27" w:rsidP="009C4E27">
      <w:pPr>
        <w:tabs>
          <w:tab w:val="num" w:pos="567"/>
          <w:tab w:val="left" w:pos="1134"/>
        </w:tabs>
        <w:ind w:left="567" w:hanging="567"/>
        <w:jc w:val="both"/>
        <w:rPr>
          <w:rFonts w:ascii="Calibri" w:hAnsi="Calibri"/>
          <w:szCs w:val="20"/>
        </w:rPr>
      </w:pPr>
      <w:r>
        <w:rPr>
          <w:rFonts w:ascii="Calibri" w:hAnsi="Calibri"/>
          <w:szCs w:val="20"/>
        </w:rPr>
        <w:t>4</w:t>
      </w:r>
      <w:r w:rsidRPr="00FE2E3C">
        <w:rPr>
          <w:rFonts w:ascii="Calibri" w:hAnsi="Calibri"/>
          <w:szCs w:val="20"/>
        </w:rPr>
        <w:t>.</w:t>
      </w:r>
      <w:r w:rsidRPr="00FE2E3C">
        <w:rPr>
          <w:rFonts w:ascii="Calibri" w:hAnsi="Calibri"/>
          <w:szCs w:val="20"/>
        </w:rPr>
        <w:tab/>
        <w:t xml:space="preserve">Any variation to this policy will be at the discretion of the </w:t>
      </w:r>
      <w:proofErr w:type="gramStart"/>
      <w:r w:rsidRPr="00FE2E3C">
        <w:rPr>
          <w:rFonts w:ascii="Calibri" w:hAnsi="Calibri"/>
          <w:szCs w:val="20"/>
        </w:rPr>
        <w:t>Principal</w:t>
      </w:r>
      <w:proofErr w:type="gramEnd"/>
      <w:r w:rsidRPr="00FE2E3C">
        <w:rPr>
          <w:rFonts w:ascii="Calibri" w:hAnsi="Calibri"/>
          <w:szCs w:val="20"/>
        </w:rPr>
        <w:t xml:space="preserve">. A decision on refund of fees will be made after the reasons for withdrawal have been presented and discussed. The </w:t>
      </w:r>
      <w:proofErr w:type="gramStart"/>
      <w:r w:rsidRPr="00FE2E3C">
        <w:rPr>
          <w:rFonts w:ascii="Calibri" w:hAnsi="Calibri"/>
          <w:szCs w:val="20"/>
        </w:rPr>
        <w:t>Principal</w:t>
      </w:r>
      <w:proofErr w:type="gramEnd"/>
      <w:r w:rsidRPr="00FE2E3C">
        <w:rPr>
          <w:rFonts w:ascii="Calibri" w:hAnsi="Calibri"/>
          <w:szCs w:val="20"/>
        </w:rPr>
        <w:t xml:space="preserve"> will take into consideration the special circumstances of the withdrawing student.  A non-specific "change of mind" will not be grounds for a refund. </w:t>
      </w:r>
    </w:p>
    <w:p w14:paraId="1C197A35" w14:textId="77777777" w:rsidR="009C4E27" w:rsidRPr="00FE2E3C" w:rsidRDefault="009C4E27" w:rsidP="009C4E27">
      <w:pPr>
        <w:tabs>
          <w:tab w:val="num" w:pos="567"/>
          <w:tab w:val="left" w:pos="1134"/>
        </w:tabs>
        <w:ind w:left="567" w:hanging="567"/>
        <w:jc w:val="both"/>
        <w:rPr>
          <w:rFonts w:ascii="Calibri" w:hAnsi="Calibri"/>
          <w:szCs w:val="20"/>
        </w:rPr>
      </w:pPr>
    </w:p>
    <w:p w14:paraId="1871F4B6" w14:textId="77777777" w:rsidR="009C4E27" w:rsidRPr="00FE2E3C" w:rsidRDefault="009C4E27" w:rsidP="009C4E27">
      <w:pPr>
        <w:tabs>
          <w:tab w:val="num" w:pos="567"/>
          <w:tab w:val="left" w:pos="1134"/>
        </w:tabs>
        <w:ind w:left="567" w:hanging="567"/>
        <w:jc w:val="both"/>
        <w:rPr>
          <w:rFonts w:ascii="Calibri" w:hAnsi="Calibri"/>
          <w:szCs w:val="20"/>
        </w:rPr>
      </w:pPr>
      <w:r>
        <w:rPr>
          <w:rFonts w:ascii="Calibri" w:hAnsi="Calibri"/>
          <w:szCs w:val="20"/>
        </w:rPr>
        <w:t>5</w:t>
      </w:r>
      <w:r w:rsidRPr="00FE2E3C">
        <w:rPr>
          <w:rFonts w:ascii="Calibri" w:hAnsi="Calibri"/>
          <w:szCs w:val="20"/>
        </w:rPr>
        <w:t>.</w:t>
      </w:r>
      <w:r w:rsidRPr="00FE2E3C">
        <w:rPr>
          <w:rFonts w:ascii="Calibri" w:hAnsi="Calibri"/>
          <w:szCs w:val="20"/>
        </w:rPr>
        <w:tab/>
        <w:t>No refunds will be made where students are excluded from school for disciplinary reasons under provisions of the Education Act</w:t>
      </w:r>
      <w:r>
        <w:rPr>
          <w:rFonts w:ascii="Calibri" w:hAnsi="Calibri"/>
          <w:szCs w:val="20"/>
        </w:rPr>
        <w:t xml:space="preserve"> 1989</w:t>
      </w:r>
      <w:r w:rsidRPr="00FE2E3C">
        <w:rPr>
          <w:rFonts w:ascii="Calibri" w:hAnsi="Calibri"/>
          <w:szCs w:val="20"/>
        </w:rPr>
        <w:t>.</w:t>
      </w:r>
    </w:p>
    <w:p w14:paraId="66C59918" w14:textId="77777777" w:rsidR="009C4E27" w:rsidRPr="00FE2E3C" w:rsidRDefault="009C4E27" w:rsidP="009C4E27">
      <w:pPr>
        <w:pStyle w:val="BodyText2"/>
        <w:spacing w:line="240" w:lineRule="auto"/>
        <w:jc w:val="both"/>
        <w:rPr>
          <w:rFonts w:ascii="Calibri" w:hAnsi="Calibri"/>
          <w:b/>
          <w:bCs/>
          <w:i/>
          <w:szCs w:val="20"/>
        </w:rPr>
      </w:pPr>
    </w:p>
    <w:p w14:paraId="458F29A6" w14:textId="77777777" w:rsidR="009C4E27" w:rsidRPr="00FE2E3C" w:rsidRDefault="009C4E27" w:rsidP="009C4E27">
      <w:pPr>
        <w:pStyle w:val="BodyText2"/>
        <w:spacing w:line="240" w:lineRule="auto"/>
        <w:contextualSpacing/>
        <w:jc w:val="both"/>
        <w:rPr>
          <w:rFonts w:ascii="Calibri" w:hAnsi="Calibri"/>
          <w:b/>
          <w:bCs/>
          <w:i/>
          <w:szCs w:val="20"/>
        </w:rPr>
      </w:pPr>
      <w:r w:rsidRPr="00FE2E3C">
        <w:rPr>
          <w:rFonts w:ascii="Calibri" w:hAnsi="Calibri"/>
          <w:b/>
          <w:bCs/>
          <w:i/>
          <w:szCs w:val="20"/>
        </w:rPr>
        <w:t>Homestay Fees (based on all homestay fees paid in advance)</w:t>
      </w:r>
    </w:p>
    <w:p w14:paraId="203DAFC8" w14:textId="77777777" w:rsidR="009C4E27" w:rsidRDefault="009C4E27" w:rsidP="009C4E27">
      <w:pPr>
        <w:numPr>
          <w:ilvl w:val="0"/>
          <w:numId w:val="4"/>
        </w:numPr>
        <w:tabs>
          <w:tab w:val="num" w:pos="567"/>
        </w:tabs>
        <w:ind w:left="567" w:hanging="567"/>
        <w:contextualSpacing/>
        <w:jc w:val="both"/>
        <w:rPr>
          <w:rFonts w:ascii="Calibri" w:hAnsi="Calibri"/>
          <w:szCs w:val="20"/>
        </w:rPr>
      </w:pPr>
      <w:r w:rsidRPr="00771EC5">
        <w:rPr>
          <w:rFonts w:ascii="Calibri" w:hAnsi="Calibri"/>
          <w:szCs w:val="20"/>
        </w:rPr>
        <w:t>If a student moves out of a homestay prior to the end of the contract, the portion of homestay fees n</w:t>
      </w:r>
      <w:r>
        <w:rPr>
          <w:rFonts w:ascii="Calibri" w:hAnsi="Calibri"/>
          <w:szCs w:val="20"/>
        </w:rPr>
        <w:t>ot already used will be refunded</w:t>
      </w:r>
      <w:r w:rsidRPr="00771EC5">
        <w:rPr>
          <w:rFonts w:ascii="Calibri" w:hAnsi="Calibri"/>
          <w:szCs w:val="20"/>
        </w:rPr>
        <w:t xml:space="preserve">.  </w:t>
      </w:r>
    </w:p>
    <w:p w14:paraId="798D4366" w14:textId="77777777" w:rsidR="009C4E27" w:rsidRPr="00771EC5" w:rsidRDefault="009C4E27" w:rsidP="009C4E27">
      <w:pPr>
        <w:ind w:left="567"/>
        <w:contextualSpacing/>
        <w:jc w:val="both"/>
        <w:rPr>
          <w:rFonts w:ascii="Calibri" w:hAnsi="Calibri"/>
          <w:szCs w:val="20"/>
        </w:rPr>
      </w:pPr>
    </w:p>
    <w:p w14:paraId="3B5FA5A7" w14:textId="77777777" w:rsidR="009C4E27" w:rsidRPr="00FE2E3C" w:rsidRDefault="009C4E27" w:rsidP="009C4E27">
      <w:pPr>
        <w:pStyle w:val="BodyTextIndent3"/>
        <w:numPr>
          <w:ilvl w:val="0"/>
          <w:numId w:val="4"/>
        </w:numPr>
        <w:tabs>
          <w:tab w:val="clear" w:pos="720"/>
          <w:tab w:val="num" w:pos="567"/>
          <w:tab w:val="left" w:pos="1276"/>
        </w:tabs>
        <w:spacing w:after="0"/>
        <w:ind w:left="567" w:hanging="567"/>
        <w:contextualSpacing/>
        <w:jc w:val="both"/>
        <w:rPr>
          <w:rFonts w:ascii="Calibri" w:hAnsi="Calibri"/>
          <w:sz w:val="20"/>
          <w:szCs w:val="20"/>
        </w:rPr>
      </w:pPr>
      <w:r w:rsidRPr="00FE2E3C">
        <w:rPr>
          <w:rFonts w:ascii="Calibri" w:hAnsi="Calibri"/>
          <w:sz w:val="20"/>
          <w:szCs w:val="20"/>
        </w:rPr>
        <w:t xml:space="preserve">Application is to be made to the </w:t>
      </w:r>
      <w:proofErr w:type="gramStart"/>
      <w:r w:rsidRPr="00FE2E3C">
        <w:rPr>
          <w:rFonts w:ascii="Calibri" w:hAnsi="Calibri"/>
          <w:sz w:val="20"/>
          <w:szCs w:val="20"/>
        </w:rPr>
        <w:t>Principal</w:t>
      </w:r>
      <w:proofErr w:type="gramEnd"/>
      <w:r w:rsidRPr="00FE2E3C">
        <w:rPr>
          <w:rFonts w:ascii="Calibri" w:hAnsi="Calibri"/>
          <w:sz w:val="20"/>
          <w:szCs w:val="20"/>
        </w:rPr>
        <w:t xml:space="preserve"> and requires the giving of two weeks</w:t>
      </w:r>
      <w:r>
        <w:rPr>
          <w:rFonts w:ascii="Calibri" w:hAnsi="Calibri"/>
          <w:sz w:val="20"/>
          <w:szCs w:val="20"/>
        </w:rPr>
        <w:t>’</w:t>
      </w:r>
      <w:r w:rsidRPr="00FE2E3C">
        <w:rPr>
          <w:rFonts w:ascii="Calibri" w:hAnsi="Calibri"/>
          <w:sz w:val="20"/>
          <w:szCs w:val="20"/>
        </w:rPr>
        <w:t xml:space="preserve"> notice, or the payment of two weeks</w:t>
      </w:r>
      <w:r>
        <w:rPr>
          <w:rFonts w:ascii="Calibri" w:hAnsi="Calibri"/>
          <w:sz w:val="20"/>
          <w:szCs w:val="20"/>
        </w:rPr>
        <w:t>’</w:t>
      </w:r>
      <w:r w:rsidRPr="00FE2E3C">
        <w:rPr>
          <w:rFonts w:ascii="Calibri" w:hAnsi="Calibri"/>
          <w:sz w:val="20"/>
          <w:szCs w:val="20"/>
        </w:rPr>
        <w:t xml:space="preserve"> homestay fees in lieu of notice.</w:t>
      </w:r>
    </w:p>
    <w:p w14:paraId="5F62CC69" w14:textId="77777777" w:rsidR="009C4E27" w:rsidRPr="00FE2E3C" w:rsidRDefault="009C4E27" w:rsidP="009C4E27">
      <w:pPr>
        <w:pStyle w:val="BodyTextIndent3"/>
        <w:ind w:left="0"/>
        <w:contextualSpacing/>
        <w:jc w:val="both"/>
        <w:rPr>
          <w:rFonts w:ascii="Calibri" w:hAnsi="Calibri"/>
          <w:sz w:val="20"/>
          <w:szCs w:val="20"/>
        </w:rPr>
      </w:pPr>
    </w:p>
    <w:p w14:paraId="6C48C2B1" w14:textId="39D22A24" w:rsidR="009C4E27" w:rsidRDefault="009C4E27" w:rsidP="009C4E27">
      <w:pPr>
        <w:widowControl w:val="0"/>
        <w:contextualSpacing/>
        <w:jc w:val="both"/>
        <w:rPr>
          <w:rFonts w:ascii="Calibri" w:hAnsi="Calibri"/>
          <w:szCs w:val="20"/>
        </w:rPr>
      </w:pPr>
      <w:r>
        <w:rPr>
          <w:rFonts w:ascii="Calibri" w:hAnsi="Calibri"/>
          <w:szCs w:val="20"/>
        </w:rPr>
        <w:t>Following course completion, all student</w:t>
      </w:r>
      <w:r w:rsidRPr="00FE2E3C">
        <w:rPr>
          <w:rFonts w:ascii="Calibri" w:hAnsi="Calibri"/>
          <w:szCs w:val="20"/>
        </w:rPr>
        <w:t xml:space="preserve"> refunds due will be calculated 4-6 weeks (does not include school holidays) after students depart from Waimea </w:t>
      </w:r>
      <w:r>
        <w:rPr>
          <w:rFonts w:ascii="Calibri" w:hAnsi="Calibri"/>
          <w:szCs w:val="20"/>
        </w:rPr>
        <w:t>Intermediate</w:t>
      </w:r>
      <w:r w:rsidRPr="00FE2E3C">
        <w:rPr>
          <w:rFonts w:ascii="Calibri" w:hAnsi="Calibri"/>
          <w:szCs w:val="20"/>
        </w:rPr>
        <w:t xml:space="preserve"> when all expenses have been settled.  </w:t>
      </w:r>
    </w:p>
    <w:p w14:paraId="4EA78CC2" w14:textId="77777777" w:rsidR="009C4E27" w:rsidRDefault="009C4E27" w:rsidP="009C4E27">
      <w:pPr>
        <w:widowControl w:val="0"/>
        <w:contextualSpacing/>
        <w:jc w:val="both"/>
        <w:rPr>
          <w:rFonts w:ascii="Calibri" w:hAnsi="Calibri"/>
          <w:szCs w:val="20"/>
        </w:rPr>
      </w:pPr>
    </w:p>
    <w:p w14:paraId="3E61E561" w14:textId="77777777" w:rsidR="009C4E27" w:rsidRPr="00FE2E3C" w:rsidRDefault="009C4E27" w:rsidP="009C4E27">
      <w:pPr>
        <w:widowControl w:val="0"/>
        <w:rPr>
          <w:rFonts w:ascii="Calibri" w:hAnsi="Calibri"/>
          <w:szCs w:val="20"/>
        </w:rPr>
      </w:pPr>
    </w:p>
    <w:p w14:paraId="4CA9956D" w14:textId="44B6FF4D" w:rsidR="009C4E27" w:rsidRPr="005359C0" w:rsidRDefault="009C4E27" w:rsidP="009C4E27">
      <w:pPr>
        <w:pBdr>
          <w:top w:val="single" w:sz="4" w:space="1" w:color="auto"/>
          <w:left w:val="single" w:sz="4" w:space="4" w:color="auto"/>
          <w:bottom w:val="single" w:sz="4" w:space="1" w:color="auto"/>
          <w:right w:val="single" w:sz="4" w:space="4" w:color="auto"/>
        </w:pBdr>
        <w:jc w:val="center"/>
        <w:rPr>
          <w:rFonts w:ascii="Calibri" w:hAnsi="Calibri"/>
          <w:b/>
          <w:i/>
          <w:sz w:val="22"/>
          <w:lang w:val="en-US"/>
        </w:rPr>
      </w:pPr>
      <w:r w:rsidRPr="005359C0">
        <w:rPr>
          <w:rFonts w:ascii="Calibri" w:hAnsi="Calibri"/>
          <w:b/>
          <w:i/>
          <w:sz w:val="22"/>
          <w:lang w:val="en-US"/>
        </w:rPr>
        <w:t>For further information</w:t>
      </w:r>
      <w:r>
        <w:rPr>
          <w:rFonts w:ascii="Calibri" w:hAnsi="Calibri"/>
          <w:b/>
          <w:i/>
          <w:sz w:val="22"/>
          <w:lang w:val="en-US"/>
        </w:rPr>
        <w:t>,</w:t>
      </w:r>
      <w:r w:rsidRPr="005359C0">
        <w:rPr>
          <w:rFonts w:ascii="Calibri" w:hAnsi="Calibri"/>
          <w:b/>
          <w:i/>
          <w:sz w:val="22"/>
          <w:lang w:val="en-US"/>
        </w:rPr>
        <w:t xml:space="preserve"> please contact </w:t>
      </w:r>
      <w:r w:rsidR="00C54EE7">
        <w:rPr>
          <w:rFonts w:ascii="Calibri" w:hAnsi="Calibri"/>
          <w:b/>
          <w:i/>
          <w:sz w:val="22"/>
          <w:lang w:val="en-US"/>
        </w:rPr>
        <w:t>Justine McDonald</w:t>
      </w:r>
      <w:r w:rsidRPr="005359C0">
        <w:rPr>
          <w:rFonts w:ascii="Calibri" w:hAnsi="Calibri"/>
          <w:b/>
          <w:i/>
          <w:sz w:val="22"/>
          <w:lang w:val="en-US"/>
        </w:rPr>
        <w:t xml:space="preserve">, International </w:t>
      </w:r>
      <w:r>
        <w:rPr>
          <w:rFonts w:ascii="Calibri" w:hAnsi="Calibri"/>
          <w:b/>
          <w:i/>
          <w:sz w:val="22"/>
          <w:lang w:val="en-US"/>
        </w:rPr>
        <w:t>Co-</w:t>
      </w:r>
      <w:proofErr w:type="spellStart"/>
      <w:r>
        <w:rPr>
          <w:rFonts w:ascii="Calibri" w:hAnsi="Calibri"/>
          <w:b/>
          <w:i/>
          <w:sz w:val="22"/>
          <w:lang w:val="en-US"/>
        </w:rPr>
        <w:t>ordinator</w:t>
      </w:r>
      <w:proofErr w:type="spellEnd"/>
      <w:r w:rsidRPr="005359C0">
        <w:rPr>
          <w:rFonts w:ascii="Calibri" w:hAnsi="Calibri"/>
          <w:b/>
          <w:i/>
          <w:sz w:val="22"/>
          <w:lang w:val="en-US"/>
        </w:rPr>
        <w:t>:</w:t>
      </w:r>
    </w:p>
    <w:p w14:paraId="20D6529D" w14:textId="19086B53" w:rsidR="009C4E27" w:rsidRPr="005359C0" w:rsidRDefault="009C4E27" w:rsidP="009C4E27">
      <w:pPr>
        <w:pBdr>
          <w:top w:val="single" w:sz="4" w:space="1" w:color="auto"/>
          <w:left w:val="single" w:sz="4" w:space="4" w:color="auto"/>
          <w:bottom w:val="single" w:sz="4" w:space="1" w:color="auto"/>
          <w:right w:val="single" w:sz="4" w:space="4" w:color="auto"/>
        </w:pBdr>
        <w:jc w:val="center"/>
        <w:rPr>
          <w:rFonts w:ascii="Calibri" w:hAnsi="Calibri"/>
          <w:sz w:val="22"/>
          <w:lang w:val="en-US"/>
        </w:rPr>
      </w:pPr>
      <w:r w:rsidRPr="005359C0">
        <w:rPr>
          <w:rFonts w:ascii="Calibri" w:hAnsi="Calibri"/>
          <w:sz w:val="22"/>
          <w:lang w:val="en-US"/>
        </w:rPr>
        <w:t>+64 3 544</w:t>
      </w:r>
      <w:r>
        <w:rPr>
          <w:rFonts w:ascii="Calibri" w:hAnsi="Calibri"/>
          <w:sz w:val="22"/>
          <w:lang w:val="en-US"/>
        </w:rPr>
        <w:t>8994</w:t>
      </w:r>
    </w:p>
    <w:p w14:paraId="592C069C" w14:textId="5D58BB34" w:rsidR="009C4E27" w:rsidRPr="009C57AD" w:rsidRDefault="00C54EE7" w:rsidP="009C4E27">
      <w:pPr>
        <w:pBdr>
          <w:top w:val="single" w:sz="4" w:space="1" w:color="auto"/>
          <w:left w:val="single" w:sz="4" w:space="4" w:color="auto"/>
          <w:bottom w:val="single" w:sz="4" w:space="1" w:color="auto"/>
          <w:right w:val="single" w:sz="4" w:space="4" w:color="auto"/>
        </w:pBdr>
        <w:jc w:val="center"/>
        <w:rPr>
          <w:rFonts w:ascii="Calibri" w:hAnsi="Calibri"/>
          <w:sz w:val="22"/>
          <w:lang w:val="en-US"/>
        </w:rPr>
      </w:pPr>
      <w:r>
        <w:rPr>
          <w:rFonts w:ascii="Calibri" w:hAnsi="Calibri"/>
          <w:sz w:val="22"/>
          <w:lang w:val="en-US"/>
        </w:rPr>
        <w:t>principal</w:t>
      </w:r>
      <w:r w:rsidR="009C4E27" w:rsidRPr="005359C0">
        <w:rPr>
          <w:rFonts w:ascii="Calibri" w:hAnsi="Calibri"/>
          <w:sz w:val="22"/>
          <w:lang w:val="en-US"/>
        </w:rPr>
        <w:t>@waimea</w:t>
      </w:r>
      <w:r w:rsidR="009C4E27">
        <w:rPr>
          <w:rFonts w:ascii="Calibri" w:hAnsi="Calibri"/>
          <w:sz w:val="22"/>
          <w:lang w:val="en-US"/>
        </w:rPr>
        <w:t>int</w:t>
      </w:r>
      <w:r w:rsidR="009C4E27" w:rsidRPr="005359C0">
        <w:rPr>
          <w:rFonts w:ascii="Calibri" w:hAnsi="Calibri"/>
          <w:sz w:val="22"/>
          <w:lang w:val="en-US"/>
        </w:rPr>
        <w:t>.school.nz</w:t>
      </w:r>
    </w:p>
    <w:p w14:paraId="090663A5" w14:textId="77777777" w:rsidR="009C4E27" w:rsidRPr="007E243E" w:rsidRDefault="009C4E27" w:rsidP="009C4E27">
      <w:pPr>
        <w:pStyle w:val="Header"/>
        <w:tabs>
          <w:tab w:val="clear" w:pos="4153"/>
          <w:tab w:val="clear" w:pos="8306"/>
        </w:tabs>
        <w:jc w:val="center"/>
        <w:rPr>
          <w:rFonts w:ascii="Calibri" w:hAnsi="Calibri"/>
          <w:i/>
          <w:noProof/>
          <w:color w:val="008000"/>
          <w:sz w:val="24"/>
          <w:lang w:val="en-US"/>
        </w:rPr>
      </w:pPr>
    </w:p>
    <w:p w14:paraId="76497111" w14:textId="437D1535" w:rsidR="00CD1238" w:rsidRPr="00CD1238" w:rsidRDefault="00CD1238" w:rsidP="009C4E27">
      <w:pPr>
        <w:pStyle w:val="Header"/>
        <w:tabs>
          <w:tab w:val="clear" w:pos="4153"/>
          <w:tab w:val="clear" w:pos="8306"/>
        </w:tabs>
        <w:jc w:val="center"/>
        <w:rPr>
          <w:rFonts w:asciiTheme="minorHAnsi" w:hAnsiTheme="minorHAnsi" w:cstheme="minorHAnsi"/>
          <w:sz w:val="22"/>
          <w:lang w:val="en-US"/>
        </w:rPr>
      </w:pPr>
    </w:p>
    <w:sectPr w:rsidR="00CD1238" w:rsidRPr="00CD1238" w:rsidSect="00CD1238">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31B0"/>
    <w:multiLevelType w:val="hybridMultilevel"/>
    <w:tmpl w:val="5EBA80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6DE66FB"/>
    <w:multiLevelType w:val="singleLevel"/>
    <w:tmpl w:val="10283540"/>
    <w:lvl w:ilvl="0">
      <w:start w:val="1"/>
      <w:numFmt w:val="decimal"/>
      <w:lvlText w:val="%1."/>
      <w:lvlJc w:val="left"/>
      <w:pPr>
        <w:tabs>
          <w:tab w:val="num" w:pos="720"/>
        </w:tabs>
        <w:ind w:left="720" w:hanging="720"/>
      </w:pPr>
      <w:rPr>
        <w:rFonts w:hint="default"/>
      </w:rPr>
    </w:lvl>
  </w:abstractNum>
  <w:abstractNum w:abstractNumId="2" w15:restartNumberingAfterBreak="0">
    <w:nsid w:val="6250628E"/>
    <w:multiLevelType w:val="multilevel"/>
    <w:tmpl w:val="7BF6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73A36"/>
    <w:multiLevelType w:val="hybridMultilevel"/>
    <w:tmpl w:val="B686D64C"/>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16cid:durableId="969938133">
    <w:abstractNumId w:val="0"/>
  </w:num>
  <w:num w:numId="2" w16cid:durableId="1640839368">
    <w:abstractNumId w:val="3"/>
  </w:num>
  <w:num w:numId="3" w16cid:durableId="720246126">
    <w:abstractNumId w:val="2"/>
  </w:num>
  <w:num w:numId="4" w16cid:durableId="83217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38"/>
    <w:rsid w:val="00370507"/>
    <w:rsid w:val="0070219A"/>
    <w:rsid w:val="007E0CB9"/>
    <w:rsid w:val="009C4E27"/>
    <w:rsid w:val="00B0244F"/>
    <w:rsid w:val="00B56B39"/>
    <w:rsid w:val="00C54EE7"/>
    <w:rsid w:val="00CA5DD1"/>
    <w:rsid w:val="00CD1238"/>
    <w:rsid w:val="447B2D3F"/>
    <w:rsid w:val="6F0847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2300"/>
  <w15:chartTrackingRefBased/>
  <w15:docId w15:val="{BEA94017-2CF0-4E07-BE64-806EC797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38"/>
    <w:pPr>
      <w:spacing w:after="0" w:line="240" w:lineRule="auto"/>
    </w:pPr>
    <w:rPr>
      <w:rFonts w:ascii="Tahoma" w:eastAsia="Times New Roman" w:hAnsi="Tahoma" w:cs="Times New Roman"/>
      <w:sz w:val="20"/>
      <w:szCs w:val="24"/>
      <w:lang w:val="en-AU"/>
    </w:rPr>
  </w:style>
  <w:style w:type="paragraph" w:styleId="Heading2">
    <w:name w:val="heading 2"/>
    <w:basedOn w:val="Normal"/>
    <w:next w:val="Normal"/>
    <w:link w:val="Heading2Char"/>
    <w:qFormat/>
    <w:rsid w:val="00CD1238"/>
    <w:pPr>
      <w:keepNext/>
      <w:outlineLvl w:val="1"/>
    </w:pPr>
    <w:rPr>
      <w:rFonts w:ascii="Times New Roman" w:hAnsi="Times New Roman"/>
      <w:b/>
      <w:sz w:val="24"/>
      <w:szCs w:val="20"/>
    </w:rPr>
  </w:style>
  <w:style w:type="paragraph" w:styleId="Heading5">
    <w:name w:val="heading 5"/>
    <w:basedOn w:val="Normal"/>
    <w:next w:val="Normal"/>
    <w:link w:val="Heading5Char"/>
    <w:qFormat/>
    <w:rsid w:val="00CD1238"/>
    <w:pPr>
      <w:keepNext/>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1238"/>
    <w:rPr>
      <w:rFonts w:ascii="Times New Roman" w:eastAsia="Times New Roman" w:hAnsi="Times New Roman" w:cs="Times New Roman"/>
      <w:b/>
      <w:sz w:val="24"/>
      <w:szCs w:val="20"/>
      <w:lang w:val="en-AU"/>
    </w:rPr>
  </w:style>
  <w:style w:type="character" w:customStyle="1" w:styleId="Heading5Char">
    <w:name w:val="Heading 5 Char"/>
    <w:basedOn w:val="DefaultParagraphFont"/>
    <w:link w:val="Heading5"/>
    <w:rsid w:val="00CD1238"/>
    <w:rPr>
      <w:rFonts w:ascii="Times New Roman" w:eastAsia="Times New Roman" w:hAnsi="Times New Roman" w:cs="Times New Roman"/>
      <w:b/>
      <w:szCs w:val="20"/>
      <w:lang w:val="en-AU"/>
    </w:rPr>
  </w:style>
  <w:style w:type="paragraph" w:styleId="Header">
    <w:name w:val="header"/>
    <w:basedOn w:val="Normal"/>
    <w:link w:val="HeaderChar"/>
    <w:rsid w:val="00CD1238"/>
    <w:pPr>
      <w:tabs>
        <w:tab w:val="center" w:pos="4153"/>
        <w:tab w:val="right" w:pos="8306"/>
      </w:tabs>
    </w:pPr>
  </w:style>
  <w:style w:type="character" w:customStyle="1" w:styleId="HeaderChar">
    <w:name w:val="Header Char"/>
    <w:basedOn w:val="DefaultParagraphFont"/>
    <w:link w:val="Header"/>
    <w:rsid w:val="00CD1238"/>
    <w:rPr>
      <w:rFonts w:ascii="Tahoma" w:eastAsia="Times New Roman" w:hAnsi="Tahoma" w:cs="Times New Roman"/>
      <w:sz w:val="20"/>
      <w:szCs w:val="24"/>
      <w:lang w:val="en-AU"/>
    </w:rPr>
  </w:style>
  <w:style w:type="paragraph" w:styleId="Footer">
    <w:name w:val="footer"/>
    <w:basedOn w:val="Normal"/>
    <w:link w:val="FooterChar"/>
    <w:rsid w:val="00CD1238"/>
    <w:pPr>
      <w:tabs>
        <w:tab w:val="center" w:pos="4153"/>
        <w:tab w:val="right" w:pos="8306"/>
      </w:tabs>
    </w:pPr>
  </w:style>
  <w:style w:type="character" w:customStyle="1" w:styleId="FooterChar">
    <w:name w:val="Footer Char"/>
    <w:basedOn w:val="DefaultParagraphFont"/>
    <w:link w:val="Footer"/>
    <w:rsid w:val="00CD1238"/>
    <w:rPr>
      <w:rFonts w:ascii="Tahoma" w:eastAsia="Times New Roman" w:hAnsi="Tahoma" w:cs="Times New Roman"/>
      <w:sz w:val="20"/>
      <w:szCs w:val="24"/>
      <w:lang w:val="en-AU"/>
    </w:rPr>
  </w:style>
  <w:style w:type="character" w:styleId="Hyperlink">
    <w:name w:val="Hyperlink"/>
    <w:rsid w:val="00CD1238"/>
    <w:rPr>
      <w:color w:val="0000FF"/>
      <w:u w:val="single"/>
    </w:rPr>
  </w:style>
  <w:style w:type="paragraph" w:styleId="ListParagraph">
    <w:name w:val="List Paragraph"/>
    <w:basedOn w:val="Normal"/>
    <w:uiPriority w:val="34"/>
    <w:qFormat/>
    <w:rsid w:val="00CD1238"/>
    <w:pPr>
      <w:ind w:left="720"/>
    </w:pPr>
  </w:style>
  <w:style w:type="paragraph" w:styleId="BodyText">
    <w:name w:val="Body Text"/>
    <w:basedOn w:val="Normal"/>
    <w:link w:val="BodyTextChar"/>
    <w:rsid w:val="00CD1238"/>
    <w:pPr>
      <w:jc w:val="both"/>
    </w:pPr>
    <w:rPr>
      <w:szCs w:val="20"/>
      <w:lang w:val="en-US"/>
    </w:rPr>
  </w:style>
  <w:style w:type="character" w:customStyle="1" w:styleId="BodyTextChar">
    <w:name w:val="Body Text Char"/>
    <w:basedOn w:val="DefaultParagraphFont"/>
    <w:link w:val="BodyText"/>
    <w:rsid w:val="00CD1238"/>
    <w:rPr>
      <w:rFonts w:ascii="Tahoma" w:eastAsia="Times New Roman" w:hAnsi="Tahoma" w:cs="Times New Roman"/>
      <w:sz w:val="20"/>
      <w:szCs w:val="20"/>
      <w:lang w:val="en-US"/>
    </w:rPr>
  </w:style>
  <w:style w:type="paragraph" w:styleId="BodyText2">
    <w:name w:val="Body Text 2"/>
    <w:basedOn w:val="Normal"/>
    <w:link w:val="BodyText2Char"/>
    <w:rsid w:val="00CD1238"/>
    <w:pPr>
      <w:spacing w:after="120" w:line="480" w:lineRule="auto"/>
    </w:pPr>
  </w:style>
  <w:style w:type="character" w:customStyle="1" w:styleId="BodyText2Char">
    <w:name w:val="Body Text 2 Char"/>
    <w:basedOn w:val="DefaultParagraphFont"/>
    <w:link w:val="BodyText2"/>
    <w:rsid w:val="00CD1238"/>
    <w:rPr>
      <w:rFonts w:ascii="Tahoma" w:eastAsia="Times New Roman" w:hAnsi="Tahoma" w:cs="Times New Roman"/>
      <w:sz w:val="20"/>
      <w:szCs w:val="24"/>
      <w:lang w:val="en-AU"/>
    </w:rPr>
  </w:style>
  <w:style w:type="paragraph" w:styleId="BodyTextIndent">
    <w:name w:val="Body Text Indent"/>
    <w:basedOn w:val="Normal"/>
    <w:link w:val="BodyTextIndentChar"/>
    <w:rsid w:val="00CD1238"/>
    <w:pPr>
      <w:spacing w:after="120"/>
      <w:ind w:left="283"/>
    </w:pPr>
  </w:style>
  <w:style w:type="character" w:customStyle="1" w:styleId="BodyTextIndentChar">
    <w:name w:val="Body Text Indent Char"/>
    <w:basedOn w:val="DefaultParagraphFont"/>
    <w:link w:val="BodyTextIndent"/>
    <w:rsid w:val="00CD1238"/>
    <w:rPr>
      <w:rFonts w:ascii="Tahoma" w:eastAsia="Times New Roman" w:hAnsi="Tahoma" w:cs="Times New Roman"/>
      <w:sz w:val="20"/>
      <w:szCs w:val="24"/>
      <w:lang w:val="en-AU"/>
    </w:rPr>
  </w:style>
  <w:style w:type="paragraph" w:styleId="BodyTextIndent3">
    <w:name w:val="Body Text Indent 3"/>
    <w:basedOn w:val="Normal"/>
    <w:link w:val="BodyTextIndent3Char"/>
    <w:rsid w:val="00CD1238"/>
    <w:pPr>
      <w:spacing w:after="120"/>
      <w:ind w:left="283"/>
    </w:pPr>
    <w:rPr>
      <w:sz w:val="16"/>
      <w:szCs w:val="16"/>
    </w:rPr>
  </w:style>
  <w:style w:type="character" w:customStyle="1" w:styleId="BodyTextIndent3Char">
    <w:name w:val="Body Text Indent 3 Char"/>
    <w:basedOn w:val="DefaultParagraphFont"/>
    <w:link w:val="BodyTextIndent3"/>
    <w:rsid w:val="00CD1238"/>
    <w:rPr>
      <w:rFonts w:ascii="Tahoma" w:eastAsia="Times New Roman" w:hAnsi="Tahoma" w:cs="Times New Roman"/>
      <w:sz w:val="16"/>
      <w:szCs w:val="16"/>
      <w:lang w:val="en-AU"/>
    </w:rPr>
  </w:style>
  <w:style w:type="paragraph" w:styleId="BalloonText">
    <w:name w:val="Balloon Text"/>
    <w:basedOn w:val="Normal"/>
    <w:link w:val="BalloonTextChar"/>
    <w:uiPriority w:val="99"/>
    <w:semiHidden/>
    <w:unhideWhenUsed/>
    <w:rsid w:val="007E0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CB9"/>
    <w:rPr>
      <w:rFonts w:ascii="Segoe UI" w:eastAsia="Times New Roman" w:hAnsi="Segoe UI" w:cs="Segoe UI"/>
      <w:sz w:val="18"/>
      <w:szCs w:val="18"/>
      <w:lang w:val="en-AU"/>
    </w:rPr>
  </w:style>
  <w:style w:type="character" w:styleId="UnresolvedMention">
    <w:name w:val="Unresolved Mention"/>
    <w:basedOn w:val="DefaultParagraphFont"/>
    <w:uiPriority w:val="99"/>
    <w:semiHidden/>
    <w:unhideWhenUsed/>
    <w:rsid w:val="00CA5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ealth.govt.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zqa.govt.nz/providers-partners/education-code-of-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ncipal@waimeaint.school.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incipal@waimeaint.school.nz" TargetMode="External"/><Relationship Id="rId4" Type="http://schemas.openxmlformats.org/officeDocument/2006/relationships/numbering" Target="numbering.xml"/><Relationship Id="rId9" Type="http://schemas.openxmlformats.org/officeDocument/2006/relationships/hyperlink" Target="http://www.immigration.govt.nz" TargetMode="External"/><Relationship Id="rId14" Type="http://schemas.openxmlformats.org/officeDocument/2006/relationships/hyperlink" Target="http://www.acc.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63571FD7D7849A226E1708A802531" ma:contentTypeVersion="15" ma:contentTypeDescription="Create a new document." ma:contentTypeScope="" ma:versionID="e52975d0df2a1460f73a432ded01fc90">
  <xsd:schema xmlns:xsd="http://www.w3.org/2001/XMLSchema" xmlns:xs="http://www.w3.org/2001/XMLSchema" xmlns:p="http://schemas.microsoft.com/office/2006/metadata/properties" xmlns:ns2="e39565c3-e12d-4d65-af2c-1e2833a8df46" xmlns:ns3="fcc21af1-4330-4754-8f97-8f51577d9c5e" xmlns:ns4="c520cc55-7641-4ced-a74c-883356824949" targetNamespace="http://schemas.microsoft.com/office/2006/metadata/properties" ma:root="true" ma:fieldsID="e7b312926743581e752937eb17ff411a" ns2:_="" ns3:_="" ns4:_="">
    <xsd:import namespace="e39565c3-e12d-4d65-af2c-1e2833a8df46"/>
    <xsd:import namespace="fcc21af1-4330-4754-8f97-8f51577d9c5e"/>
    <xsd:import namespace="c520cc55-7641-4ced-a74c-883356824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565c3-e12d-4d65-af2c-1e2833a8df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1af1-4330-4754-8f97-8f51577d9c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b3e5f4-3cce-402b-bf65-b28ea999ee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0cc55-7641-4ced-a74c-88335682494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332e7b-e4b7-4ded-8230-7db5103691f7}" ma:internalName="TaxCatchAll" ma:showField="CatchAllData" ma:web="c520cc55-7641-4ced-a74c-883356824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20cc55-7641-4ced-a74c-883356824949" xsi:nil="true"/>
    <lcf76f155ced4ddcb4097134ff3c332f xmlns="fcc21af1-4330-4754-8f97-8f51577d9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E19E2-64BA-431B-A1C1-CFD38C6E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565c3-e12d-4d65-af2c-1e2833a8df46"/>
    <ds:schemaRef ds:uri="fcc21af1-4330-4754-8f97-8f51577d9c5e"/>
    <ds:schemaRef ds:uri="c520cc55-7641-4ced-a74c-88335682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F45A7-A7F7-4B3E-A791-05D36BB9378F}">
  <ds:schemaRefs>
    <ds:schemaRef ds:uri="http://schemas.microsoft.com/sharepoint/v3/contenttype/forms"/>
  </ds:schemaRefs>
</ds:datastoreItem>
</file>

<file path=customXml/itemProps3.xml><?xml version="1.0" encoding="utf-8"?>
<ds:datastoreItem xmlns:ds="http://schemas.openxmlformats.org/officeDocument/2006/customXml" ds:itemID="{406C45DF-B096-46CB-9EF4-A99AC589D15F}">
  <ds:schemaRefs>
    <ds:schemaRef ds:uri="http://schemas.microsoft.com/office/2006/metadata/properties"/>
    <ds:schemaRef ds:uri="http://schemas.microsoft.com/office/infopath/2007/PartnerControls"/>
    <ds:schemaRef ds:uri="c520cc55-7641-4ced-a74c-883356824949"/>
    <ds:schemaRef ds:uri="fcc21af1-4330-4754-8f97-8f51577d9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8307</Characters>
  <Application>Microsoft Office Word</Application>
  <DocSecurity>0</DocSecurity>
  <Lines>69</Lines>
  <Paragraphs>19</Paragraphs>
  <ScaleCrop>false</ScaleCrop>
  <Company>Waimea Intermediate School</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Colley</dc:creator>
  <cp:keywords/>
  <dc:description/>
  <cp:lastModifiedBy>Justine McDonald</cp:lastModifiedBy>
  <cp:revision>2</cp:revision>
  <cp:lastPrinted>2018-09-17T00:29:00Z</cp:lastPrinted>
  <dcterms:created xsi:type="dcterms:W3CDTF">2023-11-17T01:28:00Z</dcterms:created>
  <dcterms:modified xsi:type="dcterms:W3CDTF">2023-11-17T01:28:00Z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0x01010036463571FD7D7849A226E1708A802531</vt:lpwstr>
  </property>
</Properties>
</file>