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CellMar>
          <w:left w:w="0" w:type="dxa"/>
          <w:right w:w="0" w:type="dxa"/>
        </w:tblCellMar>
        <w:tblLook w:val="04A0" w:firstRow="1" w:lastRow="0" w:firstColumn="1" w:lastColumn="0" w:noHBand="0" w:noVBand="1"/>
        <w:tblDescription w:val="Table for overall flyer layout"/>
      </w:tblPr>
      <w:tblGrid>
        <w:gridCol w:w="7200"/>
        <w:gridCol w:w="277"/>
        <w:gridCol w:w="3323"/>
      </w:tblGrid>
      <w:tr w:rsidR="003B232A" w14:paraId="3EAEAC5C" w14:textId="77777777" w:rsidTr="0088606A">
        <w:trPr>
          <w:trHeight w:val="15021"/>
          <w:jc w:val="center"/>
        </w:trPr>
        <w:tc>
          <w:tcPr>
            <w:tcW w:w="7200" w:type="dxa"/>
          </w:tcPr>
          <w:tbl>
            <w:tblPr>
              <w:tblW w:w="5000" w:type="pct"/>
              <w:tblCellMar>
                <w:left w:w="0" w:type="dxa"/>
                <w:right w:w="0" w:type="dxa"/>
              </w:tblCellMar>
              <w:tblLook w:val="04A0" w:firstRow="1" w:lastRow="0" w:firstColumn="1" w:lastColumn="0" w:noHBand="0" w:noVBand="1"/>
              <w:tblDescription w:val="Layout for flyer body content"/>
            </w:tblPr>
            <w:tblGrid>
              <w:gridCol w:w="7200"/>
            </w:tblGrid>
            <w:tr w:rsidR="003B232A" w14:paraId="4CDDB62E" w14:textId="77777777" w:rsidTr="0088606A">
              <w:trPr>
                <w:trHeight w:val="6695"/>
              </w:trPr>
              <w:tc>
                <w:tcPr>
                  <w:tcW w:w="7200" w:type="dxa"/>
                </w:tcPr>
                <w:p w14:paraId="14F3179E" w14:textId="77777777" w:rsidR="003B232A" w:rsidRDefault="0088606A">
                  <w:r>
                    <w:rPr>
                      <w:noProof/>
                      <w:lang w:eastAsia="en-US"/>
                    </w:rPr>
                    <w:drawing>
                      <wp:inline distT="0" distB="0" distL="0" distR="0" wp14:anchorId="6753A7CE" wp14:editId="0F596EEB">
                        <wp:extent cx="4572000" cy="4200525"/>
                        <wp:effectExtent l="0" t="0" r="0" b="9525"/>
                        <wp:docPr id="4" name="Picture 4" descr="C:\Users\Ann\AppData\Local\Microsoft\Windows\Temporary Internet Files\Content.Outlook\BPDF9DQV\futureFERNS_500x500_So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n\AppData\Local\Microsoft\Windows\Temporary Internet Files\Content.Outlook\BPDF9DQV\futureFERNS_500x500_Social.jpg"/>
                                <pic:cNvPicPr>
                                  <a:picLocks noChangeAspect="1" noChangeArrowheads="1"/>
                                </pic:cNvPicPr>
                              </pic:nvPicPr>
                              <pic:blipFill>
                                <a:blip r:embed="rId6">
                                  <a:extLst/>
                                </a:blip>
                                <a:srcRect/>
                                <a:stretch>
                                  <a:fillRect/>
                                </a:stretch>
                              </pic:blipFill>
                              <pic:spPr bwMode="auto">
                                <a:xfrm>
                                  <a:off x="0" y="0"/>
                                  <a:ext cx="4572000" cy="4200525"/>
                                </a:xfrm>
                                <a:prstGeom prst="rect">
                                  <a:avLst/>
                                </a:prstGeom>
                                <a:noFill/>
                                <a:ln>
                                  <a:noFill/>
                                </a:ln>
                              </pic:spPr>
                            </pic:pic>
                          </a:graphicData>
                        </a:graphic>
                      </wp:inline>
                    </w:drawing>
                  </w:r>
                </w:p>
              </w:tc>
            </w:tr>
            <w:tr w:rsidR="003B232A" w14:paraId="231437FF" w14:textId="77777777" w:rsidTr="0088606A">
              <w:trPr>
                <w:trHeight w:val="6286"/>
              </w:trPr>
              <w:tc>
                <w:tcPr>
                  <w:tcW w:w="7200" w:type="dxa"/>
                </w:tcPr>
                <w:p w14:paraId="70A2DBDF" w14:textId="77777777" w:rsidR="003B232A" w:rsidRDefault="0088606A">
                  <w:pPr>
                    <w:pStyle w:val="Subtitle"/>
                    <w:rPr>
                      <w:sz w:val="56"/>
                      <w:szCs w:val="56"/>
                    </w:rPr>
                  </w:pPr>
                  <w:r>
                    <w:rPr>
                      <w:sz w:val="56"/>
                      <w:szCs w:val="56"/>
                    </w:rPr>
                    <w:t>Years 1 and 2</w:t>
                  </w:r>
                </w:p>
                <w:p w14:paraId="32DA000F" w14:textId="77777777" w:rsidR="003B232A" w:rsidRDefault="0088606A">
                  <w:pPr>
                    <w:pStyle w:val="Heading1"/>
                  </w:pPr>
                  <w:r>
                    <w:t>Future Fern Programme</w:t>
                  </w:r>
                </w:p>
                <w:p w14:paraId="704117A3" w14:textId="77777777" w:rsidR="003B232A" w:rsidRDefault="0088606A">
                  <w:pPr>
                    <w:rPr>
                      <w:sz w:val="22"/>
                      <w:szCs w:val="22"/>
                    </w:rPr>
                  </w:pPr>
                  <w:r>
                    <w:rPr>
                      <w:sz w:val="22"/>
                      <w:szCs w:val="22"/>
                    </w:rPr>
                    <w:t xml:space="preserve">The focus for this age group is on exploring Netball and the development of fundamental movement and ball skills. The 50 minute session will include skill development led by junior coordinators, and assisted by </w:t>
                  </w:r>
                  <w:r>
                    <w:rPr>
                      <w:sz w:val="22"/>
                      <w:szCs w:val="22"/>
                    </w:rPr>
                    <w:t>parent star helpers (please make sure you volunteer). This is followed by a game of 4 v 4.</w:t>
                  </w:r>
                </w:p>
                <w:p w14:paraId="0C34C067" w14:textId="77777777" w:rsidR="003B232A" w:rsidRDefault="0088606A">
                  <w:pPr>
                    <w:rPr>
                      <w:sz w:val="22"/>
                      <w:szCs w:val="22"/>
                    </w:rPr>
                  </w:pPr>
                  <w:r>
                    <w:rPr>
                      <w:sz w:val="22"/>
                      <w:szCs w:val="22"/>
                    </w:rPr>
                    <w:t>Places are limited so please register quickly via the website. Registrations will be open from 28 June and close 8 July. You will receive notification that your regi</w:t>
                  </w:r>
                  <w:r>
                    <w:rPr>
                      <w:sz w:val="22"/>
                      <w:szCs w:val="22"/>
                    </w:rPr>
                    <w:t>stration has been received and accepted after the 8th July and sent information regarding payment of registration fees ($40.00). Registration may close early once the first 60 children have registered. This registration is on a first in first served bases.</w:t>
                  </w:r>
                </w:p>
                <w:p w14:paraId="5EC5F061" w14:textId="77777777" w:rsidR="003B232A" w:rsidRDefault="0088606A" w:rsidP="0088606A">
                  <w:pPr>
                    <w:rPr>
                      <w:sz w:val="22"/>
                      <w:szCs w:val="22"/>
                    </w:rPr>
                  </w:pPr>
                  <w:r>
                    <w:rPr>
                      <w:sz w:val="22"/>
                      <w:szCs w:val="22"/>
                    </w:rPr>
                    <w:t>Dates: 31 July; 7 Aug; 14 Aug; 21 Aug; 28 Aug; 4 Sep; 11 Sep; 18 Sep</w:t>
                  </w:r>
                  <w:r w:rsidRPr="0088606A">
                    <w:rPr>
                      <w:rFonts w:ascii="Carlito"/>
                      <w:sz w:val="20"/>
                      <w:szCs w:val="20"/>
                    </w:rPr>
                    <w:drawing>
                      <wp:inline distT="0" distB="0" distL="0" distR="0" wp14:anchorId="7500E21E" wp14:editId="3DEF944E">
                        <wp:extent cx="1123950" cy="7676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1135073" cy="775252"/>
                                </a:xfrm>
                                <a:prstGeom prst="rect">
                                  <a:avLst/>
                                </a:prstGeom>
                                <a:noFill/>
                                <a:ln>
                                  <a:noFill/>
                                </a:ln>
                              </pic:spPr>
                            </pic:pic>
                          </a:graphicData>
                        </a:graphic>
                      </wp:inline>
                    </w:drawing>
                  </w:r>
                  <w:bookmarkStart w:id="0" w:name="_GoBack"/>
                  <w:bookmarkEnd w:id="0"/>
                </w:p>
                <w:p w14:paraId="6AA3A595" w14:textId="77777777" w:rsidR="0088606A" w:rsidRDefault="0088606A" w:rsidP="0088606A">
                  <w:pPr>
                    <w:rPr>
                      <w:rFonts w:ascii="Carlito"/>
                      <w:sz w:val="20"/>
                      <w:szCs w:val="20"/>
                    </w:rPr>
                  </w:pPr>
                </w:p>
              </w:tc>
            </w:tr>
            <w:tr w:rsidR="003B232A" w14:paraId="0E641D14" w14:textId="77777777" w:rsidTr="0088606A">
              <w:trPr>
                <w:trHeight w:val="1444"/>
              </w:trPr>
              <w:tc>
                <w:tcPr>
                  <w:tcW w:w="7200" w:type="dxa"/>
                  <w:vAlign w:val="bottom"/>
                </w:tcPr>
                <w:p w14:paraId="59B4F692" w14:textId="77777777" w:rsidR="003B232A" w:rsidRDefault="003B232A"/>
              </w:tc>
            </w:tr>
          </w:tbl>
          <w:p w14:paraId="31BC3A2B" w14:textId="77777777" w:rsidR="003B232A" w:rsidRDefault="003B232A"/>
        </w:tc>
        <w:tc>
          <w:tcPr>
            <w:tcW w:w="277" w:type="dxa"/>
          </w:tcPr>
          <w:p w14:paraId="1D105C6A" w14:textId="77777777" w:rsidR="003B232A" w:rsidRDefault="003B232A"/>
        </w:tc>
        <w:tc>
          <w:tcPr>
            <w:tcW w:w="3323" w:type="dxa"/>
          </w:tcPr>
          <w:tbl>
            <w:tblPr>
              <w:tblW w:w="5000" w:type="pct"/>
              <w:tblCellMar>
                <w:left w:w="288" w:type="dxa"/>
                <w:right w:w="288" w:type="dxa"/>
              </w:tblCellMar>
              <w:tblLook w:val="04A0" w:firstRow="1" w:lastRow="0" w:firstColumn="1" w:lastColumn="0" w:noHBand="0" w:noVBand="1"/>
              <w:tblDescription w:val="Layout for flyer sidebar"/>
            </w:tblPr>
            <w:tblGrid>
              <w:gridCol w:w="3323"/>
            </w:tblGrid>
            <w:tr w:rsidR="003B232A" w14:paraId="4FDEC4F7" w14:textId="77777777">
              <w:trPr>
                <w:trHeight w:val="10800"/>
              </w:trPr>
              <w:tc>
                <w:tcPr>
                  <w:tcW w:w="3446" w:type="dxa"/>
                  <w:shd w:val="clear" w:color="auto" w:fill="1B7B99" w:themeFill="accent6" w:themeFillShade="BF"/>
                  <w:vAlign w:val="center"/>
                </w:tcPr>
                <w:p w14:paraId="17B60B5A" w14:textId="77777777" w:rsidR="003B232A" w:rsidRDefault="0088606A">
                  <w:pPr>
                    <w:pStyle w:val="Heading2"/>
                  </w:pPr>
                  <w:r>
                    <w:t>Northern Suburbs Netball</w:t>
                  </w:r>
                </w:p>
                <w:p w14:paraId="3DDE420E" w14:textId="77777777" w:rsidR="003B232A" w:rsidRDefault="003B232A">
                  <w:pPr>
                    <w:pStyle w:val="Line"/>
                  </w:pPr>
                </w:p>
                <w:p w14:paraId="1298DC12" w14:textId="77777777" w:rsidR="003B232A" w:rsidRDefault="0088606A">
                  <w:pPr>
                    <w:pStyle w:val="Heading2"/>
                  </w:pPr>
                  <w:r>
                    <w:t xml:space="preserve">ANZ Future Ferns Programme </w:t>
                  </w:r>
                  <w:r>
                    <w:t>–</w:t>
                  </w:r>
                  <w:r>
                    <w:t xml:space="preserve"> Years 1 and 2</w:t>
                  </w:r>
                </w:p>
                <w:p w14:paraId="0D3F4EDF" w14:textId="77777777" w:rsidR="003B232A" w:rsidRDefault="003B232A">
                  <w:pPr>
                    <w:pStyle w:val="Line"/>
                  </w:pPr>
                </w:p>
                <w:p w14:paraId="50C17A8E" w14:textId="77777777" w:rsidR="003B232A" w:rsidRDefault="0088606A">
                  <w:pPr>
                    <w:pStyle w:val="Heading2"/>
                  </w:pPr>
                  <w:r>
                    <w:t>Sunday afternoons 12-2pm</w:t>
                  </w:r>
                </w:p>
                <w:p w14:paraId="2987869C" w14:textId="77777777" w:rsidR="003B232A" w:rsidRDefault="003B232A">
                  <w:pPr>
                    <w:pStyle w:val="Line"/>
                  </w:pPr>
                </w:p>
                <w:p w14:paraId="4F43CD29" w14:textId="77777777" w:rsidR="003B232A" w:rsidRDefault="0088606A">
                  <w:pPr>
                    <w:pStyle w:val="Heading2"/>
                  </w:pPr>
                  <w:r>
                    <w:t>Held indoors at Wellington Girls Gym</w:t>
                  </w:r>
                </w:p>
                <w:p w14:paraId="77228A76" w14:textId="77777777" w:rsidR="003B232A" w:rsidRDefault="003B232A">
                  <w:pPr>
                    <w:pStyle w:val="Line"/>
                  </w:pPr>
                </w:p>
                <w:p w14:paraId="0326D8A4" w14:textId="77777777" w:rsidR="003B232A" w:rsidRDefault="0088606A">
                  <w:pPr>
                    <w:pStyle w:val="Heading2"/>
                    <w:rPr>
                      <w:sz w:val="24"/>
                      <w:szCs w:val="24"/>
                    </w:rPr>
                  </w:pPr>
                  <w:r>
                    <w:t xml:space="preserve">Register at </w:t>
                  </w:r>
                  <w:hyperlink r:id="rId8" w:history="1">
                    <w:r>
                      <w:rPr>
                        <w:rStyle w:val="Hyperlink"/>
                        <w:sz w:val="24"/>
                        <w:szCs w:val="24"/>
                      </w:rPr>
                      <w:t>www.nsnetball.co.nz</w:t>
                    </w:r>
                  </w:hyperlink>
                </w:p>
                <w:p w14:paraId="0451C427" w14:textId="77777777" w:rsidR="003B232A" w:rsidRDefault="003B232A">
                  <w:pPr>
                    <w:pStyle w:val="Line"/>
                  </w:pPr>
                </w:p>
              </w:tc>
            </w:tr>
            <w:tr w:rsidR="003B232A" w14:paraId="4D4A50F2" w14:textId="77777777">
              <w:trPr>
                <w:trHeight w:val="144"/>
              </w:trPr>
              <w:tc>
                <w:tcPr>
                  <w:tcW w:w="3446" w:type="dxa"/>
                </w:tcPr>
                <w:p w14:paraId="30371C6D" w14:textId="77777777" w:rsidR="003B232A" w:rsidRDefault="003B232A"/>
              </w:tc>
            </w:tr>
            <w:tr w:rsidR="003B232A" w14:paraId="048C44CB" w14:textId="77777777">
              <w:trPr>
                <w:trHeight w:val="3456"/>
              </w:trPr>
              <w:tc>
                <w:tcPr>
                  <w:tcW w:w="3446" w:type="dxa"/>
                  <w:shd w:val="clear" w:color="auto" w:fill="E03177" w:themeFill="accent1"/>
                  <w:vAlign w:val="center"/>
                </w:tcPr>
                <w:p w14:paraId="37103B77" w14:textId="77777777" w:rsidR="003B232A" w:rsidRDefault="0088606A">
                  <w:pPr>
                    <w:pStyle w:val="Heading3"/>
                  </w:pPr>
                  <w:r>
                    <w:t>Northern Suburbs Netball</w:t>
                  </w:r>
                </w:p>
                <w:p w14:paraId="04C61F1F" w14:textId="77777777" w:rsidR="003B232A" w:rsidRDefault="0088606A">
                  <w:pPr>
                    <w:pStyle w:val="ContactInfo"/>
                  </w:pPr>
                  <w:r>
                    <w:t>ANZ Future Fern Programme</w:t>
                  </w:r>
                </w:p>
                <w:p w14:paraId="3FA4A867" w14:textId="77777777" w:rsidR="003B232A" w:rsidRDefault="0088606A">
                  <w:pPr>
                    <w:pStyle w:val="ContactInfo"/>
                  </w:pPr>
                  <w:r>
                    <w:t xml:space="preserve">Shannon Maddern-Daniels </w:t>
                  </w:r>
                  <w:r>
                    <w:t>–</w:t>
                  </w:r>
                  <w:r>
                    <w:t xml:space="preserve"> juniors@nsnetball.co.nz</w:t>
                  </w:r>
                </w:p>
                <w:p w14:paraId="2ADD3D7A" w14:textId="77777777" w:rsidR="003B232A" w:rsidRDefault="003B232A">
                  <w:pPr>
                    <w:pStyle w:val="Date"/>
                  </w:pPr>
                </w:p>
              </w:tc>
            </w:tr>
          </w:tbl>
          <w:p w14:paraId="1437E090" w14:textId="77777777" w:rsidR="003B232A" w:rsidRDefault="003B232A"/>
        </w:tc>
      </w:tr>
    </w:tbl>
    <w:p w14:paraId="4E171A2A" w14:textId="77777777" w:rsidR="003B232A" w:rsidRDefault="003B232A">
      <w:pPr>
        <w:pStyle w:val="NoSpacing"/>
      </w:pPr>
    </w:p>
    <w:sectPr w:rsidR="003B232A" w:rsidSect="0088606A">
      <w:pgSz w:w="12240" w:h="15840"/>
      <w:pgMar w:top="397" w:right="720" w:bottom="22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Carlito">
    <w:altName w:val="Calibri"/>
    <w:panose1 w:val="00000000000000000000"/>
    <w:charset w:val="00"/>
    <w:family w:val="auto"/>
    <w:notTrueType/>
    <w:pitch w:val="variable"/>
    <w:sig w:usb0="E10002FF" w:usb1="5000E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080E0000" w:usb2="0000001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441"/>
    <w:rsid w:val="00282441"/>
    <w:rsid w:val="003B232A"/>
    <w:rsid w:val="0088606A"/>
    <w:rsid w:val="00E326A4"/>
    <w:rsid w:val="00E3341C"/>
    <w:rsid w:val="00EC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CA5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imes New Roman" w:hAnsi="Times New Roman" w:cs="Times New Roman"/>
        <w:color w:val="333333"/>
        <w:sz w:val="24"/>
        <w:szCs w:val="24"/>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spacing w:before="280" w:after="120" w:line="240" w:lineRule="auto"/>
      <w:contextualSpacing/>
      <w:outlineLvl w:val="0"/>
    </w:pPr>
    <w:rPr>
      <w:sz w:val="28"/>
      <w:szCs w:val="28"/>
    </w:rPr>
  </w:style>
  <w:style w:type="paragraph" w:styleId="Heading2">
    <w:name w:val="heading 2"/>
    <w:basedOn w:val="Normal"/>
    <w:link w:val="Heading2Char"/>
    <w:uiPriority w:val="3"/>
    <w:qFormat/>
    <w:pPr>
      <w:keepNext/>
      <w:keepLines/>
      <w:spacing w:after="0" w:line="264" w:lineRule="auto"/>
      <w:jc w:val="center"/>
      <w:outlineLvl w:val="1"/>
    </w:pPr>
    <w:rPr>
      <w:rFonts w:ascii="Arial Black"/>
      <w:color w:val="FFFFFF"/>
      <w:sz w:val="28"/>
      <w:szCs w:val="28"/>
    </w:rPr>
  </w:style>
  <w:style w:type="paragraph" w:styleId="Heading3">
    <w:name w:val="heading 3"/>
    <w:basedOn w:val="Normal"/>
    <w:link w:val="Heading3Char"/>
    <w:uiPriority w:val="4"/>
    <w:qFormat/>
    <w:pPr>
      <w:keepNext/>
      <w:keepLines/>
      <w:spacing w:after="60" w:line="240" w:lineRule="auto"/>
      <w:jc w:val="center"/>
      <w:outlineLvl w:val="2"/>
    </w:pPr>
    <w:rPr>
      <w:rFonts w:ascii="Arial Black"/>
      <w:color w:val="FFFFFF"/>
    </w:rPr>
  </w:style>
  <w:style w:type="paragraph" w:styleId="Heading4">
    <w:name w:val="heading 4"/>
    <w:basedOn w:val="Normal"/>
    <w:link w:val="Heading4Char"/>
    <w:uiPriority w:val="99"/>
    <w:qFormat/>
    <w:pPr>
      <w:keepNext/>
      <w:keepLines/>
      <w:spacing w:before="40" w:after="0"/>
      <w:outlineLvl w:val="3"/>
    </w:pPr>
    <w:rPr>
      <w:rFonts w:ascii="Arial Black"/>
      <w:color w:val="E03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link w:val="SubtitleChar"/>
    <w:uiPriority w:val="2"/>
    <w:qFormat/>
    <w:pPr>
      <w:numPr>
        <w:ilvl w:val="1"/>
      </w:numPr>
      <w:spacing w:before="480"/>
    </w:pPr>
    <w:rPr>
      <w:color w:val="E03177"/>
    </w:rPr>
  </w:style>
  <w:style w:type="character" w:customStyle="1" w:styleId="SubtitleChar">
    <w:name w:val="Subtitle Char"/>
    <w:basedOn w:val="DefaultParagraphFont"/>
    <w:link w:val="Subtitle"/>
    <w:uiPriority w:val="2"/>
    <w:rPr>
      <w:rFonts w:ascii="Arial Black"/>
      <w:caps/>
      <w:color w:val="E03177"/>
      <w:kern w:val="28"/>
      <w:sz w:val="80"/>
      <w:szCs w:val="80"/>
    </w:rPr>
  </w:style>
  <w:style w:type="paragraph" w:styleId="Title">
    <w:name w:val="Title"/>
    <w:basedOn w:val="Normal"/>
    <w:link w:val="TitleChar"/>
    <w:uiPriority w:val="1"/>
    <w:qFormat/>
    <w:pPr>
      <w:spacing w:after="0" w:line="204" w:lineRule="auto"/>
    </w:pPr>
    <w:rPr>
      <w:rFonts w:ascii="Arial Black"/>
      <w:kern w:val="28"/>
      <w:sz w:val="80"/>
      <w:szCs w:val="80"/>
    </w:rPr>
  </w:style>
  <w:style w:type="character" w:customStyle="1" w:styleId="TitleChar">
    <w:name w:val="Title Char"/>
    <w:basedOn w:val="DefaultParagraphFont"/>
    <w:link w:val="Title"/>
    <w:uiPriority w:val="1"/>
    <w:rPr>
      <w:rFonts w:ascii="Arial Black"/>
      <w:caps/>
      <w:kern w:val="28"/>
      <w:sz w:val="80"/>
      <w:szCs w:val="80"/>
    </w:rPr>
  </w:style>
  <w:style w:type="character" w:customStyle="1" w:styleId="Heading1Char">
    <w:name w:val="Heading 1 Char"/>
    <w:basedOn w:val="DefaultParagraphFont"/>
    <w:link w:val="Heading1"/>
    <w:uiPriority w:val="3"/>
    <w:rPr>
      <w:b/>
      <w:sz w:val="28"/>
      <w:szCs w:val="28"/>
    </w:rPr>
  </w:style>
  <w:style w:type="character" w:styleId="PlaceholderText">
    <w:name w:val="Placeholder Text"/>
    <w:basedOn w:val="DefaultParagraphFont"/>
    <w:uiPriority w:val="99"/>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Arial Black"/>
      <w:color w:val="FFFFFF"/>
      <w:sz w:val="28"/>
      <w:szCs w:val="28"/>
    </w:rPr>
  </w:style>
  <w:style w:type="paragraph" w:customStyle="1" w:styleId="Line">
    <w:name w:val="Line"/>
    <w:basedOn w:val="Normal"/>
    <w:uiPriority w:val="3"/>
    <w:qFormat/>
    <w:pPr>
      <w:pBdr>
        <w:top w:val="single" w:sz="12" w:space="1" w:color="FFFFFF" w:themeColor="background1"/>
      </w:pBdr>
      <w:spacing w:before="400" w:after="400" w:line="240" w:lineRule="auto"/>
      <w:ind w:left="1080" w:right="1080"/>
      <w:jc w:val="center"/>
    </w:pPr>
    <w:rPr>
      <w:rFonts w:ascii="Carlito"/>
      <w:sz w:val="2"/>
      <w:szCs w:val="2"/>
    </w:rPr>
  </w:style>
  <w:style w:type="character" w:customStyle="1" w:styleId="Heading3Char">
    <w:name w:val="Heading 3 Char"/>
    <w:basedOn w:val="DefaultParagraphFont"/>
    <w:link w:val="Heading3"/>
    <w:uiPriority w:val="4"/>
    <w:rPr>
      <w:rFonts w:ascii="Arial Black"/>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qFormat/>
    <w:pPr>
      <w:spacing w:after="0"/>
      <w:jc w:val="center"/>
    </w:pPr>
    <w:rPr>
      <w:rFonts w:ascii="Carlito"/>
      <w:color w:val="FFFFFF"/>
    </w:rPr>
  </w:style>
  <w:style w:type="character" w:customStyle="1" w:styleId="DateChar">
    <w:name w:val="Date Char"/>
    <w:basedOn w:val="DefaultParagraphFont"/>
    <w:link w:val="Date"/>
    <w:uiPriority w:val="5"/>
    <w:rPr>
      <w:color w:val="FFFFFF"/>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4Char">
    <w:name w:val="Heading 4 Char"/>
    <w:basedOn w:val="DefaultParagraphFont"/>
    <w:link w:val="Heading4"/>
    <w:uiPriority w:val="99"/>
    <w:rPr>
      <w:rFonts w:ascii="Arial Black"/>
      <w:color w:val="E03177"/>
    </w:rPr>
  </w:style>
  <w:style w:type="character" w:styleId="Hyperlink">
    <w:name w:val="Hyperlink"/>
    <w:basedOn w:val="DefaultParagraphFont"/>
    <w:uiPriority w:val="99"/>
    <w:rPr>
      <w:color w:val="24A5CD"/>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imes New Roman" w:hAnsi="Times New Roman" w:cs="Times New Roman"/>
        <w:color w:val="333333"/>
        <w:sz w:val="24"/>
        <w:szCs w:val="24"/>
        <w:lang w:val="en-US" w:eastAsia="ja-JP" w:bidi="ar-SA"/>
      </w:rPr>
    </w:rPrDefault>
    <w:pPrDefault>
      <w:pPr>
        <w:spacing w:after="160" w:line="312"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3"/>
    <w:qFormat/>
    <w:pPr>
      <w:keepNext/>
      <w:keepLines/>
      <w:spacing w:before="280" w:after="120" w:line="240" w:lineRule="auto"/>
      <w:contextualSpacing/>
      <w:outlineLvl w:val="0"/>
    </w:pPr>
    <w:rPr>
      <w:sz w:val="28"/>
      <w:szCs w:val="28"/>
    </w:rPr>
  </w:style>
  <w:style w:type="paragraph" w:styleId="Heading2">
    <w:name w:val="heading 2"/>
    <w:basedOn w:val="Normal"/>
    <w:link w:val="Heading2Char"/>
    <w:uiPriority w:val="3"/>
    <w:qFormat/>
    <w:pPr>
      <w:keepNext/>
      <w:keepLines/>
      <w:spacing w:after="0" w:line="264" w:lineRule="auto"/>
      <w:jc w:val="center"/>
      <w:outlineLvl w:val="1"/>
    </w:pPr>
    <w:rPr>
      <w:rFonts w:ascii="Arial Black"/>
      <w:color w:val="FFFFFF"/>
      <w:sz w:val="28"/>
      <w:szCs w:val="28"/>
    </w:rPr>
  </w:style>
  <w:style w:type="paragraph" w:styleId="Heading3">
    <w:name w:val="heading 3"/>
    <w:basedOn w:val="Normal"/>
    <w:link w:val="Heading3Char"/>
    <w:uiPriority w:val="4"/>
    <w:qFormat/>
    <w:pPr>
      <w:keepNext/>
      <w:keepLines/>
      <w:spacing w:after="60" w:line="240" w:lineRule="auto"/>
      <w:jc w:val="center"/>
      <w:outlineLvl w:val="2"/>
    </w:pPr>
    <w:rPr>
      <w:rFonts w:ascii="Arial Black"/>
      <w:color w:val="FFFFFF"/>
    </w:rPr>
  </w:style>
  <w:style w:type="paragraph" w:styleId="Heading4">
    <w:name w:val="heading 4"/>
    <w:basedOn w:val="Normal"/>
    <w:link w:val="Heading4Char"/>
    <w:uiPriority w:val="99"/>
    <w:qFormat/>
    <w:pPr>
      <w:keepNext/>
      <w:keepLines/>
      <w:spacing w:before="40" w:after="0"/>
      <w:outlineLvl w:val="3"/>
    </w:pPr>
    <w:rPr>
      <w:rFonts w:ascii="Arial Black"/>
      <w:color w:val="E0317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Title"/>
    <w:link w:val="SubtitleChar"/>
    <w:uiPriority w:val="2"/>
    <w:qFormat/>
    <w:pPr>
      <w:numPr>
        <w:ilvl w:val="1"/>
      </w:numPr>
      <w:spacing w:before="480"/>
    </w:pPr>
    <w:rPr>
      <w:color w:val="E03177"/>
    </w:rPr>
  </w:style>
  <w:style w:type="character" w:customStyle="1" w:styleId="SubtitleChar">
    <w:name w:val="Subtitle Char"/>
    <w:basedOn w:val="DefaultParagraphFont"/>
    <w:link w:val="Subtitle"/>
    <w:uiPriority w:val="2"/>
    <w:rPr>
      <w:rFonts w:ascii="Arial Black"/>
      <w:caps/>
      <w:color w:val="E03177"/>
      <w:kern w:val="28"/>
      <w:sz w:val="80"/>
      <w:szCs w:val="80"/>
    </w:rPr>
  </w:style>
  <w:style w:type="paragraph" w:styleId="Title">
    <w:name w:val="Title"/>
    <w:basedOn w:val="Normal"/>
    <w:link w:val="TitleChar"/>
    <w:uiPriority w:val="1"/>
    <w:qFormat/>
    <w:pPr>
      <w:spacing w:after="0" w:line="204" w:lineRule="auto"/>
    </w:pPr>
    <w:rPr>
      <w:rFonts w:ascii="Arial Black"/>
      <w:kern w:val="28"/>
      <w:sz w:val="80"/>
      <w:szCs w:val="80"/>
    </w:rPr>
  </w:style>
  <w:style w:type="character" w:customStyle="1" w:styleId="TitleChar">
    <w:name w:val="Title Char"/>
    <w:basedOn w:val="DefaultParagraphFont"/>
    <w:link w:val="Title"/>
    <w:uiPriority w:val="1"/>
    <w:rPr>
      <w:rFonts w:ascii="Arial Black"/>
      <w:caps/>
      <w:kern w:val="28"/>
      <w:sz w:val="80"/>
      <w:szCs w:val="80"/>
    </w:rPr>
  </w:style>
  <w:style w:type="character" w:customStyle="1" w:styleId="Heading1Char">
    <w:name w:val="Heading 1 Char"/>
    <w:basedOn w:val="DefaultParagraphFont"/>
    <w:link w:val="Heading1"/>
    <w:uiPriority w:val="3"/>
    <w:rPr>
      <w:b/>
      <w:sz w:val="28"/>
      <w:szCs w:val="28"/>
    </w:rPr>
  </w:style>
  <w:style w:type="character" w:styleId="PlaceholderText">
    <w:name w:val="Placeholder Text"/>
    <w:basedOn w:val="DefaultParagraphFont"/>
    <w:uiPriority w:val="99"/>
    <w:rPr>
      <w:color w:val="808080"/>
    </w:rPr>
  </w:style>
  <w:style w:type="paragraph" w:styleId="NoSpacing">
    <w:name w:val="No Spacing"/>
    <w:uiPriority w:val="19"/>
    <w:qFormat/>
    <w:pPr>
      <w:spacing w:after="0" w:line="240" w:lineRule="auto"/>
    </w:pPr>
  </w:style>
  <w:style w:type="character" w:customStyle="1" w:styleId="Heading2Char">
    <w:name w:val="Heading 2 Char"/>
    <w:basedOn w:val="DefaultParagraphFont"/>
    <w:link w:val="Heading2"/>
    <w:uiPriority w:val="3"/>
    <w:rPr>
      <w:rFonts w:ascii="Arial Black"/>
      <w:color w:val="FFFFFF"/>
      <w:sz w:val="28"/>
      <w:szCs w:val="28"/>
    </w:rPr>
  </w:style>
  <w:style w:type="paragraph" w:customStyle="1" w:styleId="Line">
    <w:name w:val="Line"/>
    <w:basedOn w:val="Normal"/>
    <w:uiPriority w:val="3"/>
    <w:qFormat/>
    <w:pPr>
      <w:pBdr>
        <w:top w:val="single" w:sz="12" w:space="1" w:color="FFFFFF" w:themeColor="background1"/>
      </w:pBdr>
      <w:spacing w:before="400" w:after="400" w:line="240" w:lineRule="auto"/>
      <w:ind w:left="1080" w:right="1080"/>
      <w:jc w:val="center"/>
    </w:pPr>
    <w:rPr>
      <w:rFonts w:ascii="Carlito"/>
      <w:sz w:val="2"/>
      <w:szCs w:val="2"/>
    </w:rPr>
  </w:style>
  <w:style w:type="character" w:customStyle="1" w:styleId="Heading3Char">
    <w:name w:val="Heading 3 Char"/>
    <w:basedOn w:val="DefaultParagraphFont"/>
    <w:link w:val="Heading3"/>
    <w:uiPriority w:val="4"/>
    <w:rPr>
      <w:rFonts w:ascii="Arial Black"/>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Date">
    <w:name w:val="Date"/>
    <w:basedOn w:val="Normal"/>
    <w:link w:val="DateChar"/>
    <w:uiPriority w:val="5"/>
    <w:qFormat/>
    <w:pPr>
      <w:spacing w:after="0"/>
      <w:jc w:val="center"/>
    </w:pPr>
    <w:rPr>
      <w:rFonts w:ascii="Carlito"/>
      <w:color w:val="FFFFFF"/>
    </w:rPr>
  </w:style>
  <w:style w:type="character" w:customStyle="1" w:styleId="DateChar">
    <w:name w:val="Date Char"/>
    <w:basedOn w:val="DefaultParagraphFont"/>
    <w:link w:val="Date"/>
    <w:uiPriority w:val="5"/>
    <w:rPr>
      <w:color w:val="FFFFFF"/>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4Char">
    <w:name w:val="Heading 4 Char"/>
    <w:basedOn w:val="DefaultParagraphFont"/>
    <w:link w:val="Heading4"/>
    <w:uiPriority w:val="99"/>
    <w:rPr>
      <w:rFonts w:ascii="Arial Black"/>
      <w:color w:val="E03177"/>
    </w:rPr>
  </w:style>
  <w:style w:type="character" w:styleId="Hyperlink">
    <w:name w:val="Hyperlink"/>
    <w:basedOn w:val="DefaultParagraphFont"/>
    <w:uiPriority w:val="99"/>
    <w:rPr>
      <w:color w:val="24A5C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emf"/><Relationship Id="rId8" Type="http://schemas.openxmlformats.org/officeDocument/2006/relationships/hyperlink" Target="http://www.nsnetball.co.nz"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AppData\Roaming\Microsoft\Templates\Event%20flyer.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1424E78C-8A49-4037-80E8-15290F9155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\Users\Ann\AppData\Roaming\Microsoft\Templates\Event flyer.dotx</Template>
  <TotalTime>10</TotalTime>
  <Pages>3</Pages>
  <Words>172</Words>
  <Characters>986</Characters>
  <Application>Microsoft Macintosh Word</Application>
  <DocSecurity>0</DocSecurity>
  <Lines>8</Lines>
  <Paragraphs>2</Paragraphs>
  <ScaleCrop>false</ScaleCrop>
  <Company/>
  <LinksUpToDate>false</LinksUpToDate>
  <CharactersWithSpaces>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dc:creator>
  <cp:keywords/>
  <dc:description/>
  <cp:lastModifiedBy>admin Amesbury</cp:lastModifiedBy>
  <cp:revision>3</cp:revision>
  <dcterms:created xsi:type="dcterms:W3CDTF">2015-09-11T01:41:00Z</dcterms:created>
  <dcterms:modified xsi:type="dcterms:W3CDTF">2016-06-29T04:02:00Z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ies>
</file>