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62A" w:rsidRPr="000C562A" w:rsidRDefault="000C562A" w:rsidP="000C562A">
      <w:pPr>
        <w:spacing w:after="0"/>
        <w:rPr>
          <w:b/>
          <w:sz w:val="40"/>
          <w:szCs w:val="40"/>
        </w:rPr>
      </w:pPr>
      <w:bookmarkStart w:id="0" w:name="_GoBack"/>
      <w:bookmarkEnd w:id="0"/>
      <w:r w:rsidRPr="000C562A">
        <w:rPr>
          <w:b/>
          <w:sz w:val="40"/>
          <w:szCs w:val="40"/>
        </w:rPr>
        <w:t>Lent 2019</w:t>
      </w:r>
    </w:p>
    <w:p w:rsidR="000C562A" w:rsidRPr="000C562A" w:rsidRDefault="000C562A" w:rsidP="000C562A">
      <w:pPr>
        <w:spacing w:after="0"/>
        <w:rPr>
          <w:b/>
          <w:sz w:val="32"/>
          <w:szCs w:val="32"/>
        </w:rPr>
      </w:pPr>
      <w:r w:rsidRPr="000C562A">
        <w:rPr>
          <w:b/>
          <w:sz w:val="32"/>
          <w:szCs w:val="32"/>
        </w:rPr>
        <w:t xml:space="preserve">Discovering how Blessing releases the Presence of God </w:t>
      </w:r>
    </w:p>
    <w:p w:rsidR="000C562A" w:rsidRDefault="000C562A" w:rsidP="000C562A">
      <w:pPr>
        <w:spacing w:after="0"/>
        <w:rPr>
          <w:b/>
          <w:sz w:val="32"/>
          <w:szCs w:val="32"/>
        </w:rPr>
      </w:pPr>
      <w:proofErr w:type="gramStart"/>
      <w:r w:rsidRPr="000C562A">
        <w:rPr>
          <w:b/>
          <w:sz w:val="32"/>
          <w:szCs w:val="32"/>
        </w:rPr>
        <w:t>and</w:t>
      </w:r>
      <w:proofErr w:type="gramEnd"/>
      <w:r w:rsidRPr="000C562A">
        <w:rPr>
          <w:b/>
          <w:sz w:val="32"/>
          <w:szCs w:val="32"/>
        </w:rPr>
        <w:t xml:space="preserve"> Freedom</w:t>
      </w:r>
    </w:p>
    <w:p w:rsidR="000C562A" w:rsidRPr="000C562A" w:rsidRDefault="000C562A" w:rsidP="000C562A">
      <w:pPr>
        <w:spacing w:after="0"/>
        <w:rPr>
          <w:b/>
          <w:sz w:val="32"/>
          <w:szCs w:val="32"/>
        </w:rPr>
      </w:pPr>
    </w:p>
    <w:p w:rsidR="000C562A" w:rsidRPr="000C562A" w:rsidRDefault="000C562A" w:rsidP="000C562A">
      <w:pPr>
        <w:spacing w:after="0"/>
        <w:rPr>
          <w:sz w:val="28"/>
          <w:szCs w:val="28"/>
        </w:rPr>
      </w:pPr>
      <w:r>
        <w:rPr>
          <w:sz w:val="28"/>
          <w:szCs w:val="28"/>
        </w:rPr>
        <w:t xml:space="preserve">The </w:t>
      </w:r>
      <w:r w:rsidRPr="000C562A">
        <w:rPr>
          <w:sz w:val="28"/>
          <w:szCs w:val="28"/>
        </w:rPr>
        <w:t xml:space="preserve">Lent series, for the wider Anglican </w:t>
      </w:r>
      <w:proofErr w:type="gramStart"/>
      <w:r w:rsidRPr="000C562A">
        <w:rPr>
          <w:sz w:val="28"/>
          <w:szCs w:val="28"/>
        </w:rPr>
        <w:t>church</w:t>
      </w:r>
      <w:proofErr w:type="gramEnd"/>
      <w:r w:rsidRPr="000C562A">
        <w:rPr>
          <w:sz w:val="28"/>
          <w:szCs w:val="28"/>
        </w:rPr>
        <w:t xml:space="preserve"> in the city and the region, is the newly-released B</w:t>
      </w:r>
      <w:r>
        <w:rPr>
          <w:sz w:val="28"/>
          <w:szCs w:val="28"/>
        </w:rPr>
        <w:t xml:space="preserve">lessings Course, from the </w:t>
      </w:r>
      <w:proofErr w:type="spellStart"/>
      <w:r>
        <w:rPr>
          <w:sz w:val="28"/>
          <w:szCs w:val="28"/>
        </w:rPr>
        <w:t>Fald</w:t>
      </w:r>
      <w:proofErr w:type="spellEnd"/>
      <w:r>
        <w:rPr>
          <w:sz w:val="28"/>
          <w:szCs w:val="28"/>
        </w:rPr>
        <w:t>-y</w:t>
      </w:r>
      <w:r w:rsidRPr="000C562A">
        <w:rPr>
          <w:sz w:val="28"/>
          <w:szCs w:val="28"/>
        </w:rPr>
        <w:t>-</w:t>
      </w:r>
      <w:proofErr w:type="spellStart"/>
      <w:r w:rsidRPr="000C562A">
        <w:rPr>
          <w:sz w:val="28"/>
          <w:szCs w:val="28"/>
        </w:rPr>
        <w:t>Brenin</w:t>
      </w:r>
      <w:proofErr w:type="spellEnd"/>
      <w:r w:rsidRPr="000C562A">
        <w:rPr>
          <w:sz w:val="28"/>
          <w:szCs w:val="28"/>
        </w:rPr>
        <w:t xml:space="preserve"> retreat centre in Wales.</w:t>
      </w:r>
    </w:p>
    <w:p w:rsidR="000C562A" w:rsidRPr="000C562A" w:rsidRDefault="000C562A" w:rsidP="000C562A">
      <w:pPr>
        <w:spacing w:after="0"/>
        <w:rPr>
          <w:sz w:val="28"/>
          <w:szCs w:val="28"/>
        </w:rPr>
      </w:pPr>
      <w:r w:rsidRPr="000C562A">
        <w:rPr>
          <w:sz w:val="28"/>
          <w:szCs w:val="28"/>
        </w:rPr>
        <w:tab/>
        <w:t>This course, comprising a guidebook and videos, is designed for both individual and small group use. Exploring themes touched on in The Way of Blessing book, it is rich in Scripture and highly practical. It helps understand our role in the mission of God, the call for us to declare the blessings of God and the ‘how, when and where to do it’ in easily understandable modules.</w:t>
      </w:r>
    </w:p>
    <w:p w:rsidR="000C562A" w:rsidRPr="000C562A" w:rsidRDefault="000C562A" w:rsidP="000C562A">
      <w:pPr>
        <w:spacing w:after="0"/>
        <w:rPr>
          <w:sz w:val="28"/>
          <w:szCs w:val="28"/>
        </w:rPr>
      </w:pPr>
    </w:p>
    <w:p w:rsidR="000C562A" w:rsidRPr="000C562A" w:rsidRDefault="000C562A" w:rsidP="000C562A">
      <w:pPr>
        <w:spacing w:after="0"/>
        <w:rPr>
          <w:sz w:val="28"/>
          <w:szCs w:val="28"/>
        </w:rPr>
      </w:pPr>
      <w:r w:rsidRPr="000C562A">
        <w:rPr>
          <w:sz w:val="28"/>
          <w:szCs w:val="28"/>
        </w:rPr>
        <w:t> </w:t>
      </w:r>
      <w:r w:rsidRPr="000C562A">
        <w:rPr>
          <w:sz w:val="28"/>
          <w:szCs w:val="28"/>
        </w:rPr>
        <w:tab/>
        <w:t>Key subjects covered include:</w:t>
      </w:r>
    </w:p>
    <w:p w:rsidR="000C562A" w:rsidRPr="000C562A" w:rsidRDefault="000C562A" w:rsidP="000C562A">
      <w:pPr>
        <w:spacing w:after="0"/>
        <w:rPr>
          <w:sz w:val="28"/>
          <w:szCs w:val="28"/>
        </w:rPr>
      </w:pPr>
      <w:r w:rsidRPr="000C562A">
        <w:rPr>
          <w:sz w:val="28"/>
          <w:szCs w:val="28"/>
        </w:rPr>
        <w:tab/>
        <w:t xml:space="preserve">The God and Father of the Lord Jesus Christ is our God and Father. </w:t>
      </w:r>
    </w:p>
    <w:p w:rsidR="000C562A" w:rsidRPr="000C562A" w:rsidRDefault="000C562A" w:rsidP="000C562A">
      <w:pPr>
        <w:spacing w:after="0"/>
        <w:rPr>
          <w:sz w:val="28"/>
          <w:szCs w:val="28"/>
        </w:rPr>
      </w:pPr>
      <w:r w:rsidRPr="000C562A">
        <w:rPr>
          <w:sz w:val="28"/>
          <w:szCs w:val="28"/>
        </w:rPr>
        <w:tab/>
        <w:t>Living and revelling in the joy of the Father who truly loves you.</w:t>
      </w:r>
    </w:p>
    <w:p w:rsidR="000C562A" w:rsidRPr="000C562A" w:rsidRDefault="000C562A" w:rsidP="000C562A">
      <w:pPr>
        <w:spacing w:after="0"/>
        <w:rPr>
          <w:sz w:val="28"/>
          <w:szCs w:val="28"/>
        </w:rPr>
      </w:pPr>
      <w:r w:rsidRPr="000C562A">
        <w:rPr>
          <w:sz w:val="28"/>
          <w:szCs w:val="28"/>
        </w:rPr>
        <w:tab/>
        <w:t>Understanding God’s unexpected approach to blessing.</w:t>
      </w:r>
    </w:p>
    <w:p w:rsidR="000C562A" w:rsidRDefault="000C562A" w:rsidP="000C562A">
      <w:pPr>
        <w:spacing w:after="0"/>
        <w:ind w:left="720"/>
        <w:rPr>
          <w:sz w:val="28"/>
          <w:szCs w:val="28"/>
        </w:rPr>
      </w:pPr>
      <w:r w:rsidRPr="000C562A">
        <w:rPr>
          <w:sz w:val="28"/>
          <w:szCs w:val="28"/>
        </w:rPr>
        <w:t xml:space="preserve">The invitation, privilege and responsibility of becoming a person </w:t>
      </w:r>
    </w:p>
    <w:p w:rsidR="000C562A" w:rsidRPr="000C562A" w:rsidRDefault="000C562A" w:rsidP="000C562A">
      <w:pPr>
        <w:spacing w:after="0"/>
        <w:ind w:left="720"/>
        <w:rPr>
          <w:sz w:val="28"/>
          <w:szCs w:val="28"/>
        </w:rPr>
      </w:pPr>
      <w:proofErr w:type="gramStart"/>
      <w:r>
        <w:rPr>
          <w:sz w:val="28"/>
          <w:szCs w:val="28"/>
        </w:rPr>
        <w:t>who</w:t>
      </w:r>
      <w:proofErr w:type="gramEnd"/>
      <w:r>
        <w:rPr>
          <w:sz w:val="28"/>
          <w:szCs w:val="28"/>
        </w:rPr>
        <w:t xml:space="preserve"> </w:t>
      </w:r>
      <w:r w:rsidRPr="000C562A">
        <w:rPr>
          <w:sz w:val="28"/>
          <w:szCs w:val="28"/>
        </w:rPr>
        <w:t>blesses.</w:t>
      </w:r>
    </w:p>
    <w:p w:rsidR="000C562A" w:rsidRPr="000C562A" w:rsidRDefault="000C562A" w:rsidP="000C562A">
      <w:pPr>
        <w:spacing w:after="0"/>
        <w:ind w:left="720"/>
        <w:rPr>
          <w:sz w:val="28"/>
          <w:szCs w:val="28"/>
        </w:rPr>
      </w:pPr>
      <w:r w:rsidRPr="000C562A">
        <w:rPr>
          <w:sz w:val="28"/>
          <w:szCs w:val="28"/>
        </w:rPr>
        <w:t xml:space="preserve">Who, What, Where and </w:t>
      </w:r>
      <w:proofErr w:type="gramStart"/>
      <w:r w:rsidRPr="000C562A">
        <w:rPr>
          <w:sz w:val="28"/>
          <w:szCs w:val="28"/>
        </w:rPr>
        <w:t>How</w:t>
      </w:r>
      <w:proofErr w:type="gramEnd"/>
      <w:r w:rsidRPr="000C562A">
        <w:rPr>
          <w:sz w:val="28"/>
          <w:szCs w:val="28"/>
        </w:rPr>
        <w:t xml:space="preserve"> to bless: people, communities, regions and </w:t>
      </w:r>
      <w:r>
        <w:rPr>
          <w:sz w:val="28"/>
          <w:szCs w:val="28"/>
        </w:rPr>
        <w:t xml:space="preserve">the </w:t>
      </w:r>
      <w:r w:rsidRPr="000C562A">
        <w:rPr>
          <w:sz w:val="28"/>
          <w:szCs w:val="28"/>
        </w:rPr>
        <w:t>land.</w:t>
      </w:r>
    </w:p>
    <w:p w:rsidR="000C562A" w:rsidRPr="000C562A" w:rsidRDefault="000C562A" w:rsidP="000C562A">
      <w:pPr>
        <w:spacing w:after="0"/>
        <w:rPr>
          <w:sz w:val="28"/>
          <w:szCs w:val="28"/>
        </w:rPr>
      </w:pPr>
    </w:p>
    <w:p w:rsidR="000C562A" w:rsidRDefault="000C562A" w:rsidP="000C562A">
      <w:pPr>
        <w:spacing w:after="0"/>
        <w:rPr>
          <w:sz w:val="28"/>
          <w:szCs w:val="28"/>
        </w:rPr>
      </w:pPr>
      <w:r w:rsidRPr="000C562A">
        <w:rPr>
          <w:sz w:val="28"/>
          <w:szCs w:val="28"/>
        </w:rPr>
        <w:tab/>
        <w:t xml:space="preserve">The course will be presented by Steve Mitchell, who is the Local House of Prayer trainer for New Zealand, and has presented Local House of Prayer seminars across the nation. </w:t>
      </w:r>
    </w:p>
    <w:p w:rsidR="000C562A" w:rsidRDefault="000C562A" w:rsidP="000C562A">
      <w:pPr>
        <w:spacing w:after="0"/>
        <w:rPr>
          <w:sz w:val="28"/>
          <w:szCs w:val="28"/>
        </w:rPr>
      </w:pPr>
    </w:p>
    <w:p w:rsidR="000C562A" w:rsidRDefault="000C562A" w:rsidP="000C562A">
      <w:pPr>
        <w:spacing w:after="0"/>
        <w:rPr>
          <w:sz w:val="28"/>
          <w:szCs w:val="28"/>
        </w:rPr>
      </w:pPr>
      <w:r>
        <w:rPr>
          <w:sz w:val="28"/>
          <w:szCs w:val="28"/>
        </w:rPr>
        <w:tab/>
        <w:t>The course will be in the hall at All Saints, beginning at 7.30 and with supper afterwards.</w:t>
      </w:r>
    </w:p>
    <w:p w:rsidR="000C562A" w:rsidRPr="000C562A" w:rsidRDefault="000C562A" w:rsidP="000C562A">
      <w:pPr>
        <w:spacing w:after="0"/>
        <w:rPr>
          <w:sz w:val="28"/>
          <w:szCs w:val="28"/>
        </w:rPr>
      </w:pPr>
    </w:p>
    <w:p w:rsidR="000C562A" w:rsidRPr="000C562A" w:rsidRDefault="000C562A" w:rsidP="000C562A">
      <w:pPr>
        <w:spacing w:after="0"/>
        <w:rPr>
          <w:sz w:val="28"/>
          <w:szCs w:val="28"/>
        </w:rPr>
      </w:pPr>
      <w:r w:rsidRPr="000C562A">
        <w:rPr>
          <w:sz w:val="28"/>
          <w:szCs w:val="28"/>
        </w:rPr>
        <w:tab/>
        <w:t xml:space="preserve">Ash Wednesday is on March 6 and the course will begin on the evening of Tuesday March 12, in the hall, concluding on </w:t>
      </w:r>
      <w:proofErr w:type="gramStart"/>
      <w:r w:rsidRPr="000C562A">
        <w:rPr>
          <w:sz w:val="28"/>
          <w:szCs w:val="28"/>
        </w:rPr>
        <w:t>Tuesday  April</w:t>
      </w:r>
      <w:proofErr w:type="gramEnd"/>
      <w:r w:rsidRPr="000C562A">
        <w:rPr>
          <w:sz w:val="28"/>
          <w:szCs w:val="28"/>
        </w:rPr>
        <w:t xml:space="preserve"> 9, the week before Holy Week.</w:t>
      </w:r>
    </w:p>
    <w:p w:rsidR="0030651B" w:rsidRDefault="0030651B"/>
    <w:sectPr w:rsidR="003065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62A"/>
    <w:rsid w:val="000C562A"/>
    <w:rsid w:val="0030651B"/>
    <w:rsid w:val="0086326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9A3402-D3EC-46DE-AA25-2B84AAAC2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allsaints</dc:creator>
  <cp:keywords/>
  <dc:description/>
  <cp:lastModifiedBy>keith Gover</cp:lastModifiedBy>
  <cp:revision>2</cp:revision>
  <dcterms:created xsi:type="dcterms:W3CDTF">2019-02-09T07:03:00Z</dcterms:created>
  <dcterms:modified xsi:type="dcterms:W3CDTF">2019-02-09T07:03:00Z</dcterms:modified>
</cp:coreProperties>
</file>