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22FEE" w14:textId="0363E3C2" w:rsidR="00B80E12" w:rsidRPr="00686847" w:rsidRDefault="00930898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</w:pPr>
      <w:proofErr w:type="spellStart"/>
      <w:r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>Hunga</w:t>
      </w:r>
      <w:proofErr w:type="spellEnd"/>
      <w:r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 xml:space="preserve"> </w:t>
      </w:r>
      <w:r w:rsidR="003F02A2"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>Tonga</w:t>
      </w:r>
      <w:r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>-</w:t>
      </w:r>
      <w:proofErr w:type="spellStart"/>
      <w:r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>Hunga</w:t>
      </w:r>
      <w:proofErr w:type="spellEnd"/>
      <w:r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 xml:space="preserve"> </w:t>
      </w:r>
      <w:proofErr w:type="spellStart"/>
      <w:r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>Ha’apai</w:t>
      </w:r>
      <w:proofErr w:type="spellEnd"/>
    </w:p>
    <w:p w14:paraId="78F4AA68" w14:textId="1E62FD81" w:rsidR="00930898" w:rsidRPr="00686847" w:rsidRDefault="00930898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</w:pPr>
      <w:r w:rsidRPr="00686847">
        <w:rPr>
          <w:rFonts w:ascii="Arial" w:eastAsia="Times New Roman" w:hAnsi="Arial" w:cs="Arial"/>
          <w:b/>
          <w:color w:val="121212"/>
          <w:sz w:val="28"/>
          <w:szCs w:val="28"/>
          <w:lang w:val="en-NZ" w:eastAsia="en-NZ"/>
        </w:rPr>
        <w:t xml:space="preserve">One Man’s Miraculous Survival </w:t>
      </w:r>
    </w:p>
    <w:p w14:paraId="6A977846" w14:textId="48DCC407" w:rsidR="00686847" w:rsidRPr="00686847" w:rsidRDefault="00F55B58" w:rsidP="00686847">
      <w:pPr>
        <w:shd w:val="clear" w:color="auto" w:fill="FFFFFF"/>
        <w:textAlignment w:val="baseline"/>
        <w:rPr>
          <w:rFonts w:ascii="Arial" w:eastAsia="Times New Roman" w:hAnsi="Arial" w:cs="Arial"/>
          <w:i/>
          <w:color w:val="000000" w:themeColor="text1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b/>
          <w:i/>
          <w:color w:val="121212"/>
          <w:sz w:val="24"/>
          <w:szCs w:val="24"/>
          <w:lang w:val="en-NZ" w:eastAsia="en-NZ"/>
        </w:rPr>
        <w:t>Felonitesi Manu</w:t>
      </w:r>
      <w:r w:rsidR="006239B0" w:rsidRPr="00686847">
        <w:rPr>
          <w:rFonts w:ascii="Arial" w:eastAsia="Times New Roman" w:hAnsi="Arial" w:cs="Arial"/>
          <w:b/>
          <w:i/>
          <w:color w:val="121212"/>
          <w:sz w:val="24"/>
          <w:szCs w:val="24"/>
          <w:lang w:val="en-NZ" w:eastAsia="en-NZ"/>
        </w:rPr>
        <w:t>kia</w:t>
      </w:r>
      <w:r w:rsidR="00686847" w:rsidRPr="00686847">
        <w:rPr>
          <w:rFonts w:ascii="Arial" w:eastAsia="Times New Roman" w:hAnsi="Arial" w:cs="Arial"/>
          <w:i/>
          <w:color w:val="121212"/>
          <w:sz w:val="24"/>
          <w:szCs w:val="24"/>
          <w:lang w:val="en-NZ" w:eastAsia="en-NZ"/>
        </w:rPr>
        <w:t xml:space="preserve"> </w:t>
      </w:r>
      <w:r w:rsidR="00686847" w:rsidRPr="00686847">
        <w:rPr>
          <w:rFonts w:ascii="Arial" w:eastAsia="Times New Roman" w:hAnsi="Arial" w:cs="Arial"/>
          <w:i/>
          <w:color w:val="000000" w:themeColor="text1"/>
          <w:sz w:val="24"/>
          <w:szCs w:val="24"/>
          <w:lang w:val="en-NZ" w:eastAsia="en-NZ"/>
        </w:rPr>
        <w:t>is a member of ‘</w:t>
      </w:r>
      <w:proofErr w:type="spellStart"/>
      <w:r w:rsidR="00686847" w:rsidRPr="00686847">
        <w:rPr>
          <w:rFonts w:ascii="Arial" w:eastAsia="Times New Roman" w:hAnsi="Arial" w:cs="Arial"/>
          <w:i/>
          <w:color w:val="000000" w:themeColor="text1"/>
          <w:sz w:val="24"/>
          <w:szCs w:val="24"/>
          <w:lang w:val="en-NZ" w:eastAsia="en-NZ"/>
        </w:rPr>
        <w:t>AtaOngo</w:t>
      </w:r>
      <w:proofErr w:type="spellEnd"/>
      <w:r w:rsidR="00686847" w:rsidRPr="00686847">
        <w:rPr>
          <w:rFonts w:ascii="Arial" w:eastAsia="Times New Roman" w:hAnsi="Arial" w:cs="Arial"/>
          <w:i/>
          <w:color w:val="000000" w:themeColor="text1"/>
          <w:sz w:val="24"/>
          <w:szCs w:val="24"/>
          <w:lang w:val="en-NZ" w:eastAsia="en-NZ"/>
        </w:rPr>
        <w:t xml:space="preserve"> Tonga Aotearoa, the media and communications arm of the Methodist Church’s Tongan Synod, </w:t>
      </w:r>
      <w:proofErr w:type="spellStart"/>
      <w:r w:rsidR="00686847" w:rsidRPr="00686847">
        <w:rPr>
          <w:rFonts w:ascii="Arial" w:eastAsia="Times New Roman" w:hAnsi="Arial" w:cs="Arial"/>
          <w:i/>
          <w:color w:val="000000" w:themeColor="text1"/>
          <w:sz w:val="24"/>
          <w:szCs w:val="24"/>
          <w:lang w:val="en-NZ" w:eastAsia="en-NZ"/>
        </w:rPr>
        <w:t>Vahefonua</w:t>
      </w:r>
      <w:proofErr w:type="spellEnd"/>
      <w:r w:rsidR="00686847" w:rsidRPr="00686847">
        <w:rPr>
          <w:rFonts w:ascii="Arial" w:eastAsia="Times New Roman" w:hAnsi="Arial" w:cs="Arial"/>
          <w:i/>
          <w:color w:val="000000" w:themeColor="text1"/>
          <w:sz w:val="24"/>
          <w:szCs w:val="24"/>
          <w:lang w:val="en-NZ" w:eastAsia="en-NZ"/>
        </w:rPr>
        <w:t xml:space="preserve"> Tonga. He shares an exclusive interview with Touchstone based on the miraculous experience of one man who defied incredible odds to survive the Tongan tsunami</w:t>
      </w:r>
    </w:p>
    <w:p w14:paraId="4FEE17F4" w14:textId="77777777" w:rsidR="00686847" w:rsidRPr="00686847" w:rsidRDefault="00686847" w:rsidP="00686847">
      <w:pPr>
        <w:shd w:val="clear" w:color="auto" w:fill="FFFFFF"/>
        <w:textAlignment w:val="baseline"/>
        <w:rPr>
          <w:rFonts w:ascii="Arial" w:eastAsia="Times New Roman" w:hAnsi="Arial" w:cs="Arial"/>
          <w:i/>
          <w:color w:val="000000" w:themeColor="text1"/>
          <w:sz w:val="24"/>
          <w:szCs w:val="24"/>
          <w:lang w:val="en-NZ" w:eastAsia="en-NZ"/>
        </w:rPr>
      </w:pPr>
    </w:p>
    <w:p w14:paraId="77EEF2CC" w14:textId="77777777" w:rsidR="00686847" w:rsidRPr="00686847" w:rsidRDefault="00C807B9" w:rsidP="00686847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On any given Sunday morning </w:t>
      </w:r>
      <w:proofErr w:type="spellStart"/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>Lisala</w:t>
      </w:r>
      <w:proofErr w:type="spellEnd"/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 </w:t>
      </w:r>
      <w:proofErr w:type="spellStart"/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 prepar</w:t>
      </w:r>
      <w:r w:rsidR="00200198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es </w:t>
      </w:r>
      <w:r w:rsidR="00B27E0A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for </w:t>
      </w:r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>church</w:t>
      </w:r>
      <w:r w:rsidR="007C0270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>,</w:t>
      </w:r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 but</w:t>
      </w:r>
      <w:r w:rsidR="007F34B1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 when a tsunami hit Tonga </w:t>
      </w:r>
      <w:r w:rsidR="007D5E8F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the </w:t>
      </w:r>
      <w:r w:rsidR="00014C23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harshly </w:t>
      </w:r>
      <w:r w:rsidR="007D5E8F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crippled man </w:t>
      </w:r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instead </w:t>
      </w:r>
      <w:r w:rsidR="00200198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found himself </w:t>
      </w:r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>swimming for his survival.</w:t>
      </w:r>
      <w:r w:rsidR="007A373F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 </w:t>
      </w:r>
      <w:r w:rsidR="00686847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 xml:space="preserve"> </w:t>
      </w:r>
      <w:r w:rsidR="00686847"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>The 57-year-old father-of-five, and devout Methodist, swam over 14km and stayed afloat at sea for more than 27 hours before reaching safe land. His only ally during his fight for life was a half metre-wide piece of plywood that spanned from his chin to his belly.</w:t>
      </w:r>
    </w:p>
    <w:p w14:paraId="08BD54FB" w14:textId="428BF000" w:rsidR="00200198" w:rsidRPr="00686847" w:rsidRDefault="00686847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</w:pPr>
      <w:proofErr w:type="spellStart"/>
      <w:r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="009308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2001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was swept to sea by the treacherous tsunami that </w:t>
      </w:r>
      <w:r w:rsidR="008C0FD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swamped </w:t>
      </w:r>
      <w:r w:rsidR="002001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the island nation</w:t>
      </w:r>
      <w:r w:rsidR="008C0FD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on </w:t>
      </w:r>
      <w:r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15 January</w:t>
      </w:r>
      <w:r w:rsidR="008C0FD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2001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after </w:t>
      </w:r>
      <w:r w:rsidR="00200198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>an undersea volcano erupted</w:t>
      </w:r>
      <w:r w:rsidR="008C0FD8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 </w:t>
      </w:r>
      <w:r w:rsidR="00200198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>causing black rocks and ash to rain from the sky and</w:t>
      </w:r>
      <w:r w:rsidR="00DF68B9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 triggering </w:t>
      </w:r>
      <w:hyperlink r:id="rId8" w:history="1">
        <w:r w:rsidR="00200198" w:rsidRPr="00686847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  <w:lang w:val="en-NZ" w:eastAsia="en-NZ"/>
          </w:rPr>
          <w:t xml:space="preserve">a </w:t>
        </w:r>
        <w:r w:rsidR="00DF68B9" w:rsidRPr="00686847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  <w:lang w:val="en-NZ" w:eastAsia="en-NZ"/>
          </w:rPr>
          <w:t xml:space="preserve">bombardment </w:t>
        </w:r>
        <w:r w:rsidR="00200198" w:rsidRPr="00686847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  <w:lang w:val="en-NZ" w:eastAsia="en-NZ"/>
          </w:rPr>
          <w:t xml:space="preserve">of </w:t>
        </w:r>
        <w:r w:rsidR="008C0FD8" w:rsidRPr="00686847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  <w:lang w:val="en-NZ" w:eastAsia="en-NZ"/>
          </w:rPr>
          <w:t xml:space="preserve">vicious waves </w:t>
        </w:r>
      </w:hyperlink>
      <w:r w:rsidR="008C0FD8" w:rsidRPr="0068684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val="en-NZ" w:eastAsia="en-NZ"/>
        </w:rPr>
        <w:t>on</w:t>
      </w:r>
      <w:r w:rsidR="00200198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to </w:t>
      </w:r>
      <w:r w:rsidR="008C0FD8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>many parts of the country.</w:t>
      </w:r>
      <w:r w:rsidR="0013738C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 </w:t>
      </w:r>
    </w:p>
    <w:p w14:paraId="5957C094" w14:textId="77E9710E" w:rsidR="003F0101" w:rsidRPr="00686847" w:rsidRDefault="00686847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 </w:t>
      </w:r>
      <w:r w:rsidR="003F0101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“Not once did I give up hope of reaching safety,” he told </w:t>
      </w:r>
      <w:r w:rsidR="003F0101" w:rsidRPr="00686847">
        <w:rPr>
          <w:rFonts w:ascii="Arial" w:eastAsia="Times New Roman" w:hAnsi="Arial" w:cs="Arial"/>
          <w:i/>
          <w:color w:val="333333"/>
          <w:sz w:val="24"/>
          <w:szCs w:val="24"/>
          <w:lang w:val="en-NZ" w:eastAsia="en-NZ"/>
        </w:rPr>
        <w:t>Touchstone</w:t>
      </w:r>
      <w:r w:rsidR="003F0101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 in an exclusive </w:t>
      </w:r>
      <w:r w:rsidR="00194DF0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phone </w:t>
      </w:r>
      <w:r w:rsidR="003F0101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>interview.</w:t>
      </w:r>
      <w:r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 </w:t>
      </w:r>
      <w:r w:rsidR="003F0101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>“</w:t>
      </w:r>
      <w:proofErr w:type="gramStart"/>
      <w:r w:rsidR="003F0101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>It’s</w:t>
      </w:r>
      <w:proofErr w:type="gramEnd"/>
      <w:r w:rsidR="003F0101" w:rsidRPr="00686847">
        <w:rPr>
          <w:rFonts w:ascii="Arial" w:eastAsia="Times New Roman" w:hAnsi="Arial" w:cs="Arial"/>
          <w:color w:val="333333"/>
          <w:sz w:val="24"/>
          <w:szCs w:val="24"/>
          <w:lang w:val="en-NZ" w:eastAsia="en-NZ"/>
        </w:rPr>
        <w:t xml:space="preserve"> human nature to be scared when faced with situations that could take your life. But I held firm in my hope and my confidence grew as the hours wore on. My faith in God remained as strong as ever.”</w:t>
      </w:r>
    </w:p>
    <w:p w14:paraId="79FF142B" w14:textId="017E2BD1" w:rsidR="0013738C" w:rsidRPr="00686847" w:rsidRDefault="0013738C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Folau’s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“miraculous” ordeal began 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about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6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pm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on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Saturday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evening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At 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about 6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am the next day, wh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en </w:t>
      </w:r>
      <w:r w:rsidR="004A4AD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pitch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darkness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subsided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he was washed </w:t>
      </w:r>
      <w:r w:rsidR="003F010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ashore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 reef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more than 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5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k</w:t>
      </w:r>
      <w:r w:rsidR="003F010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away from his home on ‘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Atatā</w:t>
      </w:r>
      <w:proofErr w:type="spellEnd"/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Island.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</w:p>
    <w:p w14:paraId="43BE7E87" w14:textId="527FC2BF" w:rsidR="007A373F" w:rsidRPr="00686847" w:rsidRDefault="007A373F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</w:t>
      </w:r>
      <w:r w:rsidR="008C0FD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Pacific kingdom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is now recovering from </w:t>
      </w:r>
      <w:r w:rsidR="007F34B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</w:t>
      </w:r>
      <w:r w:rsidR="00BE44E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perilous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tsunami that </w:t>
      </w:r>
      <w:r w:rsidR="007C027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hit the tiny country</w:t>
      </w:r>
      <w:r w:rsidR="008C0FD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</w:t>
      </w:r>
      <w:r w:rsidR="007C027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It </w:t>
      </w:r>
      <w:r w:rsidR="00FA7E5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has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so far </w:t>
      </w:r>
      <w:r w:rsidR="008C0FD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claimed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three lives and 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ha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virtually wiped out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many villa</w:t>
      </w:r>
      <w:r w:rsidR="007F34B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ges and 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low-lying </w:t>
      </w:r>
      <w:r w:rsidR="007F34B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areas</w:t>
      </w:r>
      <w:r w:rsidR="00DF68B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and outer islands</w:t>
      </w:r>
      <w:r w:rsidR="007C027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</w:t>
      </w:r>
    </w:p>
    <w:p w14:paraId="7848539F" w14:textId="51A32C22" w:rsidR="006E23AD" w:rsidRPr="00686847" w:rsidRDefault="007C0270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Neighbouring counties, including New Zealand, have </w:t>
      </w:r>
      <w:r w:rsidR="002001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responded with 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emergency </w:t>
      </w:r>
      <w:r w:rsidR="000954E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disaster surveillance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0954E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rec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onnaissance operations and pledges of 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much-needed 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financial aid. Tongan expatriate communities here, Australia and the United States, as well as other parts of the globe</w:t>
      </w:r>
      <w:r w:rsidR="0082011A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have mobilised re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lief 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efforts to provide </w:t>
      </w:r>
      <w:r w:rsidR="0082011A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for 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thousands of families 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smothered </w:t>
      </w:r>
      <w:r w:rsidR="006E23A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by the tragedy of nature. </w:t>
      </w:r>
    </w:p>
    <w:p w14:paraId="628DA994" w14:textId="388740BD" w:rsidR="00686847" w:rsidRPr="00686847" w:rsidRDefault="00686847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t>Survival a miracle</w:t>
      </w:r>
    </w:p>
    <w:p w14:paraId="139119B3" w14:textId="27C242E9" w:rsidR="003F0101" w:rsidRPr="00686847" w:rsidRDefault="0082011A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waters 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at ‘</w:t>
      </w:r>
      <w:proofErr w:type="spellStart"/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Atatā</w:t>
      </w:r>
      <w:proofErr w:type="spellEnd"/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where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was swimming for his life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are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notorious for killer sharks. </w:t>
      </w:r>
    </w:p>
    <w:p w14:paraId="58DEE404" w14:textId="62EAD5E3" w:rsidR="006F681F" w:rsidRPr="00686847" w:rsidRDefault="0082011A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“They [sharks] are well-known to be around that area but </w:t>
      </w:r>
      <w:r w:rsidR="00BE44E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luckily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never encountered one while trying to stay afloat. My last 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drink and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meal</w:t>
      </w:r>
      <w:r w:rsidR="006F681F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and drink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 a cup of coffee and a light snack</w:t>
      </w:r>
      <w:r w:rsidR="006F681F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 was on Saturday morning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around 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8am</w:t>
      </w:r>
      <w:r w:rsidR="006F681F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 Many hours had passed since then but that was the least of my worries as my priority was getting back to safe land.”</w:t>
      </w:r>
    </w:p>
    <w:p w14:paraId="08EDE35B" w14:textId="414AE7D6" w:rsidR="006F681F" w:rsidRPr="00686847" w:rsidRDefault="006F681F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 a lay preacher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and </w:t>
      </w:r>
      <w:r w:rsidR="00CB26F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 former head steward of the Free Wesleyan Church of Tonga (the Methodist Church in the Kingdom)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said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he spent much of his time afloat praying – not because he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was scared</w:t>
      </w:r>
      <w:r w:rsidR="00A0219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but because his faith in God never diminished</w:t>
      </w:r>
      <w:r w:rsidR="00A7612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in any shape or form. </w:t>
      </w:r>
    </w:p>
    <w:p w14:paraId="0B60063C" w14:textId="193ED069" w:rsidR="009D37EE" w:rsidRPr="00686847" w:rsidRDefault="009D37EE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“My faith carried me through,” he said.</w:t>
      </w:r>
    </w:p>
    <w:p w14:paraId="0396BB61" w14:textId="2D08A97C" w:rsidR="00A76129" w:rsidRPr="00686847" w:rsidRDefault="00A76129" w:rsidP="00F77556">
      <w:pPr>
        <w:shd w:val="clear" w:color="auto" w:fill="FFFFFF"/>
        <w:spacing w:beforeAutospacing="1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On social media, Tongans abroad have called his heroic effort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A0219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‘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nothing short of a miracle</w:t>
      </w:r>
      <w:r w:rsidR="00A0219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’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One poster on Facebook declared that every tragedy needed a hero’s story </w:t>
      </w:r>
      <w:r w:rsidR="0037609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and that </w:t>
      </w:r>
      <w:proofErr w:type="spellStart"/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Folau’s</w:t>
      </w:r>
      <w:proofErr w:type="spellEnd"/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plight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was, 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just that.</w:t>
      </w:r>
    </w:p>
    <w:p w14:paraId="196582BD" w14:textId="7F548727" w:rsidR="00A76129" w:rsidRPr="00686847" w:rsidRDefault="00A76129" w:rsidP="00A76129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 son </w:t>
      </w:r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of </w:t>
      </w:r>
      <w:proofErr w:type="spellStart"/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="009D37E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living in Australia,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Talivakaola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37609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also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took to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</w:t>
      </w:r>
      <w:r w:rsidR="0037609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social media platform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to </w:t>
      </w:r>
      <w:r w:rsidR="00A0219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share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his thankfulness</w:t>
      </w:r>
      <w:r w:rsidR="00A0219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</w:p>
    <w:p w14:paraId="0F4BE979" w14:textId="1BDA46B0" w:rsidR="00FB4C62" w:rsidRPr="00686847" w:rsidRDefault="00A76129" w:rsidP="00A76129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“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This is one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story I’ll never forget. While talking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to my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family in Tonga my tears </w:t>
      </w:r>
      <w:r w:rsidR="008D2FF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were constant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as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was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think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ing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of my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Dad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swimming around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at sea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after the tsunami 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struck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</w:t>
      </w:r>
    </w:p>
    <w:p w14:paraId="3043B8F6" w14:textId="02BDB93E" w:rsidR="00FB4C62" w:rsidRPr="00686847" w:rsidRDefault="00FB4C62" w:rsidP="00A76129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“</w:t>
      </w:r>
      <w:r w:rsidR="009A384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was crying so hard when </w:t>
      </w:r>
      <w:r w:rsidR="00A7612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imagining you drinking the seawater Dad, but you’re a strong-</w:t>
      </w:r>
      <w:r w:rsidR="0013562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hearted </w:t>
      </w:r>
      <w:r w:rsidR="00A7612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man. </w:t>
      </w:r>
      <w:r w:rsidR="009468F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“</w:t>
      </w:r>
    </w:p>
    <w:p w14:paraId="1D856FAE" w14:textId="71B31537" w:rsidR="00A76129" w:rsidRPr="00686847" w:rsidRDefault="009468F1" w:rsidP="00A76129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Fellow Tongans have described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r w:rsidR="00351B7A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’s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as a </w:t>
      </w:r>
      <w:r w:rsidR="008D2FF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“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</w:t>
      </w:r>
      <w:r w:rsidR="008D2FF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ana” or m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iracle</w:t>
      </w:r>
      <w:r w:rsidR="008D2FF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in their native tongue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</w:p>
    <w:p w14:paraId="27890B1B" w14:textId="77777777" w:rsidR="00686847" w:rsidRPr="00686847" w:rsidRDefault="00686847" w:rsidP="00FB4C62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b/>
          <w:color w:val="121212"/>
          <w:sz w:val="24"/>
          <w:szCs w:val="24"/>
          <w:lang w:val="en-NZ" w:eastAsia="en-NZ"/>
        </w:rPr>
        <w:lastRenderedPageBreak/>
        <w:t>A long swim home</w:t>
      </w:r>
    </w:p>
    <w:p w14:paraId="16DB3A69" w14:textId="49A771C0" w:rsidR="00FB4C62" w:rsidRPr="00686847" w:rsidRDefault="0037609B" w:rsidP="00FB4C62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 a retired carpenter</w:t>
      </w:r>
      <w:r w:rsidR="003659A4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A0219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is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disabled and often require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 person to assist him walking or </w:t>
      </w:r>
      <w:r w:rsidR="00E730B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by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using special </w:t>
      </w:r>
      <w:r w:rsidR="00E730B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home-made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crutches</w:t>
      </w:r>
      <w:r w:rsidR="00A0219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 H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e stayed afloat and swam from his home island via a reef and an uninhabited island to eventually reach the main island of </w:t>
      </w:r>
      <w:proofErr w:type="spellStart"/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Tongatapu</w:t>
      </w:r>
      <w:proofErr w:type="spellEnd"/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an aggregate distance of more than 14km. </w:t>
      </w:r>
    </w:p>
    <w:p w14:paraId="762DE507" w14:textId="03F17195" w:rsidR="00FB4C62" w:rsidRPr="00686847" w:rsidRDefault="002A3A93" w:rsidP="00FB4C62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e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was painting his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house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when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warn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ings 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were sounded 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of a probable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tsunami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</w:t>
      </w:r>
    </w:p>
    <w:p w14:paraId="081E6EB0" w14:textId="33D674E9" w:rsidR="00FB4C62" w:rsidRPr="00686847" w:rsidRDefault="00FB4C62" w:rsidP="00FB4C62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“My </w:t>
      </w:r>
      <w:r w:rsidR="002A3A9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older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brother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and a nephew came to 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help me</w:t>
      </w:r>
      <w:r w:rsidR="00E730B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walk faster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 T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he 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first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wave 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swept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through our lounge,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so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we moved to another part of the house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That’s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when a bigger wave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struck – one that looked to me to be </w:t>
      </w:r>
      <w:r w:rsidR="00536F6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way more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than 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6</w:t>
      </w:r>
      <w:r w:rsidR="00E730B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520E4E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</w:t>
      </w:r>
      <w:r w:rsidR="00E730B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etres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Be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mindful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that I am 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cripp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led. I can’t walk properly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because it’s hard for me</w:t>
      </w:r>
      <w:r w:rsidR="002A3A9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We 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were taking refuge on </w:t>
      </w:r>
      <w:r w:rsidR="00536F6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side of the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house</w:t>
      </w:r>
      <w:r w:rsidR="00536F6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that’s mo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st</w:t>
      </w:r>
      <w:r w:rsidR="00536F6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inland</w:t>
      </w:r>
      <w:r w:rsidR="003659A4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 T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he waves were coming </w:t>
      </w:r>
      <w:r w:rsidR="001A2AA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in fast but we managed to dodge th</w:t>
      </w:r>
      <w:r w:rsidR="00536F6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e first couple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.”</w:t>
      </w:r>
      <w:r w:rsidR="00536F6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</w:p>
    <w:p w14:paraId="128911F5" w14:textId="7F8B4601" w:rsidR="00FB4C62" w:rsidRPr="00686847" w:rsidRDefault="00536F6C" w:rsidP="00FB4C62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But the waves became even </w:t>
      </w:r>
      <w:proofErr w:type="gram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more fierce</w:t>
      </w:r>
      <w:proofErr w:type="gram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="009308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and a niece, ‘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Elisiva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climbed a tree while his brother ran to </w:t>
      </w:r>
      <w:r w:rsidR="00006F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find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help. </w:t>
      </w:r>
      <w:r w:rsidR="009468F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Just w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hen the</w:t>
      </w:r>
      <w:r w:rsidR="00006F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y thought there was respite 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in the waves, they </w:t>
      </w:r>
      <w:r w:rsidR="009468F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hurri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ed down but a larger wave </w:t>
      </w:r>
      <w:r w:rsidR="00006F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struck</w:t>
      </w:r>
      <w:r w:rsidR="00FB4C62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</w:p>
    <w:p w14:paraId="1C237A56" w14:textId="6DB1FE2E" w:rsidR="00194DF0" w:rsidRPr="00686847" w:rsidRDefault="00194DF0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“</w:t>
      </w:r>
      <w:r w:rsidR="009468F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felt the waves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just below us, </w:t>
      </w:r>
      <w:r w:rsidR="003659A4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‘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Elisiva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and I had nothing </w:t>
      </w:r>
      <w:r w:rsidR="0013562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firm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to hold onto and we were swept out to </w:t>
      </w:r>
      <w:r w:rsidR="009468F1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the darkness of the sea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,”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said.</w:t>
      </w:r>
      <w:r w:rsidR="002A3A9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“We </w:t>
      </w:r>
      <w:r w:rsidR="0013562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were trying to stay above water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 calling each other</w:t>
      </w:r>
      <w:r w:rsidR="0013562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’s name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 It was dark and we could not see</w:t>
      </w:r>
      <w:r w:rsidR="0013562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but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soon I coul</w:t>
      </w:r>
      <w:r w:rsidR="0013562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d no longer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hear my niece calling but I could hear my son calling.”</w:t>
      </w:r>
    </w:p>
    <w:p w14:paraId="1818EEF1" w14:textId="5384CFCE" w:rsidR="00194DF0" w:rsidRPr="00686847" w:rsidRDefault="0013562B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At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that moment,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made a 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selfless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decision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that he believes was the right one. He did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not answer his son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’s call -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fear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ful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that h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is son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would risk his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own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life to save him.</w:t>
      </w:r>
    </w:p>
    <w:p w14:paraId="45DF8806" w14:textId="4ED61B8E" w:rsidR="00194DF0" w:rsidRPr="00686847" w:rsidRDefault="00194DF0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“</w:t>
      </w:r>
      <w:r w:rsidR="0013562B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In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truth no son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will ever abandon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his father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or mother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 no matter what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 But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thinking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as a father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maintained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my silence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because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if I answered he would try to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save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me.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Despite the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tough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conditions and rough seas,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still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thought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would be able to save myself but feared for my son’s life. </w:t>
      </w:r>
      <w:r w:rsidR="002A3A9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 anyone</w:t>
      </w:r>
      <w:r w:rsidR="002A3A9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was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to die it would </w:t>
      </w:r>
      <w:r w:rsidR="00E9741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be </w:t>
      </w:r>
      <w:r w:rsidR="000C4F7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me – not my son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="002A3A9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floated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and clung tightly to a piece of plywood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and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got washed onto a reef at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tiny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island of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Toketoke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.”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</w:p>
    <w:p w14:paraId="2B72288B" w14:textId="6E8C956E" w:rsidR="00194DF0" w:rsidRPr="00686847" w:rsidRDefault="002A3A93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bookmarkStart w:id="0" w:name="_GoBack"/>
      <w:bookmarkEnd w:id="0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round 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6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am on Sunday morning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could still hear the sound of volcanic activity around him.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At dawn,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he saw a police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rescue vessel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heading to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his home island of ‘</w:t>
      </w:r>
      <w:proofErr w:type="spellStart"/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Atat</w:t>
      </w:r>
      <w:r w:rsidR="00EE294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ā</w:t>
      </w:r>
      <w:proofErr w:type="spellEnd"/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</w:p>
    <w:p w14:paraId="558A3895" w14:textId="1EE4BBEB" w:rsidR="00194DF0" w:rsidRPr="00686847" w:rsidRDefault="00194DF0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“I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tried to wave them down with </w:t>
      </w:r>
      <w:r w:rsidR="00E9741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 </w:t>
      </w:r>
      <w:r w:rsidR="00954C9D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piece of shirt but they didn’t see me. 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When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 saw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it [the boat] head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ing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back 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in the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Nuku’alofa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direction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 waved again 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but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they </w:t>
      </w:r>
      <w:r w:rsidR="005419AC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still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did not see me.”</w:t>
      </w:r>
    </w:p>
    <w:p w14:paraId="32A98F09" w14:textId="261EBF5B" w:rsidR="00194DF0" w:rsidRPr="00686847" w:rsidRDefault="005419AC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By now the rough seas had eased.</w:t>
      </w:r>
      <w:r w:rsidR="002A3A9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proofErr w:type="spellStart"/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Folau’s</w:t>
      </w:r>
      <w:proofErr w:type="spellEnd"/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next thought was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to get to the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small uninhabited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island of </w:t>
      </w:r>
      <w:proofErr w:type="spellStart"/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Polo’a</w:t>
      </w:r>
      <w:proofErr w:type="spellEnd"/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several kilometres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away. He started swimming 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while clinging to the piece of plywood. He estimated </w:t>
      </w:r>
      <w:r w:rsidR="009308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he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left the reef around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10am and 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grounded at </w:t>
      </w:r>
      <w:proofErr w:type="spellStart"/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Polo’a</w:t>
      </w:r>
      <w:proofErr w:type="spellEnd"/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around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6pm 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that evening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</w:p>
    <w:p w14:paraId="1D300D30" w14:textId="05412CFA" w:rsidR="00463F89" w:rsidRPr="00686847" w:rsidRDefault="00194DF0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“I 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wa</w:t>
      </w:r>
      <w:r w:rsidR="00E9741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nted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to see if anyone else was washed ashore there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but there was no one.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”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</w:p>
    <w:p w14:paraId="0EF4D4E2" w14:textId="4E806CAE" w:rsidR="00EE2943" w:rsidRPr="00686847" w:rsidRDefault="00EE2943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930898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realised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he had survived the tsunami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and it was just a matter of swimming 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around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2</w:t>
      </w:r>
      <w:r w:rsidR="00E9741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k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 to the main island of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Tongatapu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 H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is thoughts were now centred on his 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niece </w:t>
      </w:r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‘</w:t>
      </w:r>
      <w:proofErr w:type="spellStart"/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Elisiva</w:t>
      </w:r>
      <w:proofErr w:type="spellEnd"/>
      <w:r w:rsidR="00463F89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who was swept away with him</w:t>
      </w:r>
      <w:r w:rsidR="00194DF0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Much to his joy h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e later 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learned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that she, too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had survived after safely making it back to shore on their home island of ‘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Atatā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</w:p>
    <w:p w14:paraId="5B2E2A3A" w14:textId="2FD63E08" w:rsidR="008F5E87" w:rsidRPr="00686847" w:rsidRDefault="00194DF0" w:rsidP="00194DF0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’s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EE294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final task was to swim to “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mui’i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Sopu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” on the western 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flank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of the capital Nuku’alofa, </w:t>
      </w:r>
      <w:r w:rsidR="00EE294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at </w:t>
      </w:r>
      <w:proofErr w:type="spellStart"/>
      <w:r w:rsidR="00EE2943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Tongatapu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He reached </w:t>
      </w:r>
      <w:proofErr w:type="spellStart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mui’i</w:t>
      </w:r>
      <w:proofErr w:type="spellEnd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proofErr w:type="spellStart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Sopu</w:t>
      </w:r>
      <w:proofErr w:type="spellEnd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around 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10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pm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, having left </w:t>
      </w:r>
      <w:proofErr w:type="spellStart"/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Polo’a</w:t>
      </w:r>
      <w:proofErr w:type="spellEnd"/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around 9pm.</w:t>
      </w:r>
    </w:p>
    <w:p w14:paraId="75FF4B80" w14:textId="00003279" w:rsidR="008F5E87" w:rsidRPr="00686847" w:rsidRDefault="00F77556" w:rsidP="00F77556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</w:pPr>
      <w:proofErr w:type="spellStart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</w:t>
      </w:r>
      <w:proofErr w:type="spellEnd"/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finally managed to get to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a public road and was picked up by a passing </w:t>
      </w:r>
      <w:r w:rsidR="007A4B8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motorist </w:t>
      </w:r>
      <w:r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and taken to the driver’s home.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He is now resting at his sister’s home in </w:t>
      </w:r>
      <w:proofErr w:type="spellStart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Hofoa</w:t>
      </w:r>
      <w:proofErr w:type="spellEnd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. Many of </w:t>
      </w:r>
      <w:proofErr w:type="spellStart"/>
      <w:r w:rsidR="005708D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Folau’s</w:t>
      </w:r>
      <w:proofErr w:type="spellEnd"/>
      <w:r w:rsidR="005708D6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people from ‘</w:t>
      </w:r>
      <w:proofErr w:type="spellStart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Atatā</w:t>
      </w:r>
      <w:proofErr w:type="spellEnd"/>
      <w:r w:rsidR="007A4B8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, including his family,</w:t>
      </w:r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have been evacuated and are, too, in shelters on </w:t>
      </w:r>
      <w:proofErr w:type="spellStart"/>
      <w:r w:rsidR="008F5E8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Tongatapu</w:t>
      </w:r>
      <w:proofErr w:type="spellEnd"/>
      <w:r w:rsidR="007A4B84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>.</w:t>
      </w:r>
      <w:r w:rsidR="00806217" w:rsidRPr="00686847">
        <w:rPr>
          <w:rFonts w:ascii="Arial" w:eastAsia="Times New Roman" w:hAnsi="Arial" w:cs="Arial"/>
          <w:color w:val="121212"/>
          <w:sz w:val="24"/>
          <w:szCs w:val="24"/>
          <w:lang w:val="en-NZ" w:eastAsia="en-NZ"/>
        </w:rPr>
        <w:t xml:space="preserve"> </w:t>
      </w:r>
    </w:p>
    <w:sectPr w:rsidR="008F5E87" w:rsidRPr="00686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56"/>
    <w:rsid w:val="00006F98"/>
    <w:rsid w:val="00014C23"/>
    <w:rsid w:val="000954E9"/>
    <w:rsid w:val="000C4F79"/>
    <w:rsid w:val="0013562B"/>
    <w:rsid w:val="0013738C"/>
    <w:rsid w:val="00194DF0"/>
    <w:rsid w:val="001A2AA2"/>
    <w:rsid w:val="001D51C8"/>
    <w:rsid w:val="00200198"/>
    <w:rsid w:val="002A3A93"/>
    <w:rsid w:val="0034645C"/>
    <w:rsid w:val="00351B7A"/>
    <w:rsid w:val="003659A4"/>
    <w:rsid w:val="0037609B"/>
    <w:rsid w:val="003F0101"/>
    <w:rsid w:val="003F02A2"/>
    <w:rsid w:val="00463F89"/>
    <w:rsid w:val="004A4ADC"/>
    <w:rsid w:val="004B5A55"/>
    <w:rsid w:val="00520E4E"/>
    <w:rsid w:val="00536F6C"/>
    <w:rsid w:val="005419AC"/>
    <w:rsid w:val="005708D6"/>
    <w:rsid w:val="006239B0"/>
    <w:rsid w:val="00645252"/>
    <w:rsid w:val="00675695"/>
    <w:rsid w:val="00686847"/>
    <w:rsid w:val="006A65FD"/>
    <w:rsid w:val="006B2DE4"/>
    <w:rsid w:val="006D3D74"/>
    <w:rsid w:val="006E23AD"/>
    <w:rsid w:val="006F1CE6"/>
    <w:rsid w:val="006F681F"/>
    <w:rsid w:val="007A373F"/>
    <w:rsid w:val="007A4B84"/>
    <w:rsid w:val="007C0270"/>
    <w:rsid w:val="007D5E8F"/>
    <w:rsid w:val="007F34B1"/>
    <w:rsid w:val="00806217"/>
    <w:rsid w:val="0082011A"/>
    <w:rsid w:val="0083569A"/>
    <w:rsid w:val="0089425D"/>
    <w:rsid w:val="008C0FD8"/>
    <w:rsid w:val="008D2FFD"/>
    <w:rsid w:val="008F5E87"/>
    <w:rsid w:val="009039AE"/>
    <w:rsid w:val="00930898"/>
    <w:rsid w:val="009468F1"/>
    <w:rsid w:val="00954C9D"/>
    <w:rsid w:val="00990F0B"/>
    <w:rsid w:val="009A3846"/>
    <w:rsid w:val="009D37EE"/>
    <w:rsid w:val="00A02199"/>
    <w:rsid w:val="00A76129"/>
    <w:rsid w:val="00A9204E"/>
    <w:rsid w:val="00B27E0A"/>
    <w:rsid w:val="00B80E12"/>
    <w:rsid w:val="00BA4C73"/>
    <w:rsid w:val="00BE44ED"/>
    <w:rsid w:val="00C807B9"/>
    <w:rsid w:val="00CB26F4"/>
    <w:rsid w:val="00D57F16"/>
    <w:rsid w:val="00DF68B9"/>
    <w:rsid w:val="00E2048E"/>
    <w:rsid w:val="00E730BB"/>
    <w:rsid w:val="00E87320"/>
    <w:rsid w:val="00E97410"/>
    <w:rsid w:val="00EE2943"/>
    <w:rsid w:val="00F55B58"/>
    <w:rsid w:val="00F77556"/>
    <w:rsid w:val="00FA7E50"/>
    <w:rsid w:val="00F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C1E8"/>
  <w15:chartTrackingRefBased/>
  <w15:docId w15:val="{17D92860-704D-4FF3-B221-1C0EEB7A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dcr-o5gy41">
    <w:name w:val="dcr-o5gy41"/>
    <w:basedOn w:val="Normal"/>
    <w:rsid w:val="00F775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dcr-19x4pdv">
    <w:name w:val="dcr-19x4pdv"/>
    <w:basedOn w:val="DefaultParagraphFont"/>
    <w:rsid w:val="00F77556"/>
  </w:style>
  <w:style w:type="paragraph" w:customStyle="1" w:styleId="css-axufdj">
    <w:name w:val="css-axufdj"/>
    <w:basedOn w:val="Normal"/>
    <w:rsid w:val="001D51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NormalWeb">
    <w:name w:val="Normal (Web)"/>
    <w:basedOn w:val="Normal"/>
    <w:uiPriority w:val="99"/>
    <w:semiHidden/>
    <w:unhideWhenUsed/>
    <w:rsid w:val="001D51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timestampcontent">
    <w:name w:val="timestampcontent"/>
    <w:basedOn w:val="DefaultParagraphFont"/>
    <w:rsid w:val="001D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161">
              <w:marLeft w:val="0"/>
              <w:marRight w:val="0"/>
              <w:marTop w:val="645"/>
              <w:marBottom w:val="645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34605479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74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0627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396">
          <w:marLeft w:val="3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45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6" w:color="auto"/>
                <w:bottom w:val="none" w:sz="0" w:space="0" w:color="auto"/>
                <w:right w:val="none" w:sz="0" w:space="6" w:color="auto"/>
              </w:divBdr>
            </w:div>
          </w:divsChild>
        </w:div>
        <w:div w:id="1460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8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2/01/16/world/asia/tonga-tsunami-peru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aola'Ataong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1777E3BF2F94499ADE3D9B4BE02E8" ma:contentTypeVersion="9" ma:contentTypeDescription="Create a new document." ma:contentTypeScope="" ma:versionID="0f2a7840be1c85ac1b77226753466378">
  <xsd:schema xmlns:xsd="http://www.w3.org/2001/XMLSchema" xmlns:xs="http://www.w3.org/2001/XMLSchema" xmlns:p="http://schemas.microsoft.com/office/2006/metadata/properties" xmlns:ns3="5d5528b1-a01c-49fd-9ed4-8a48e5633b43" targetNamespace="http://schemas.microsoft.com/office/2006/metadata/properties" ma:root="true" ma:fieldsID="5d0976ae5c1162fdd6ea558f08f6b3d7" ns3:_="">
    <xsd:import namespace="5d5528b1-a01c-49fd-9ed4-8a48e5633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528b1-a01c-49fd-9ed4-8a48e5633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E7DC7-172D-4F02-BD3E-1A8D71467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A5C47-6281-48B8-A62C-6B6FE5483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528b1-a01c-49fd-9ed4-8a48e5633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5d5528b1-a01c-49fd-9ed4-8a48e5633b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51</TotalTime>
  <Pages>3</Pages>
  <Words>1298</Words>
  <Characters>5922</Characters>
  <Application>Microsoft Office Word</Application>
  <DocSecurity>0</DocSecurity>
  <Lines>105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Siaola  'Ataongo</dc:creator>
  <cp:keywords/>
  <dc:description/>
  <cp:lastModifiedBy>Ady Shannon</cp:lastModifiedBy>
  <cp:revision>6</cp:revision>
  <dcterms:created xsi:type="dcterms:W3CDTF">2022-01-25T22:06:00Z</dcterms:created>
  <dcterms:modified xsi:type="dcterms:W3CDTF">2022-01-26T02:21:00Z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0x010100EA61777E3BF2F94499ADE3D9B4BE02E8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