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870" w:type="dxa"/>
        <w:tblCellSpacing w:w="15" w:type="dxa"/>
        <w:tblInd w:w="116" w:type="dxa"/>
        <w:tblLook w:val="04A0" w:firstRow="1" w:lastRow="0" w:firstColumn="1" w:lastColumn="0" w:noHBand="0" w:noVBand="1"/>
      </w:tblPr>
      <w:tblGrid>
        <w:gridCol w:w="18870"/>
      </w:tblGrid>
      <w:tr w:rsidR="004521AE" w14:paraId="65822B8B" w14:textId="77777777" w:rsidTr="004521AE">
        <w:trPr>
          <w:trHeight w:val="472"/>
          <w:tblCellSpacing w:w="15" w:type="dxa"/>
        </w:trPr>
        <w:tc>
          <w:tcPr>
            <w:tcW w:w="0" w:type="auto"/>
            <w:shd w:val="clear" w:color="auto" w:fill="C00000"/>
            <w:tcMar>
              <w:top w:w="15" w:type="dxa"/>
              <w:left w:w="15" w:type="dxa"/>
              <w:bottom w:w="15" w:type="dxa"/>
              <w:right w:w="15" w:type="dxa"/>
            </w:tcMar>
            <w:vAlign w:val="center"/>
            <w:hideMark/>
          </w:tcPr>
          <w:p w14:paraId="2BF8091B" w14:textId="77777777" w:rsidR="004521AE" w:rsidRDefault="004521AE">
            <w:pPr>
              <w:spacing w:before="80" w:after="80"/>
              <w:rPr>
                <w:rFonts w:eastAsia="Times New Roman"/>
              </w:rPr>
            </w:pPr>
            <w:r>
              <w:rPr>
                <w:rFonts w:eastAsia="Times New Roman"/>
                <w:b/>
                <w:bCs/>
                <w:shd w:val="clear" w:color="auto" w:fill="C00000"/>
              </w:rPr>
              <w:t>COVID-19 | Canterbury Schools and ECEs Update 06 April 2020</w:t>
            </w:r>
          </w:p>
        </w:tc>
      </w:tr>
    </w:tbl>
    <w:p w14:paraId="4DCD726D" w14:textId="77777777" w:rsidR="004521AE" w:rsidRDefault="004521AE" w:rsidP="004521AE">
      <w:pPr>
        <w:rPr>
          <w:rFonts w:eastAsia="Times New Roman"/>
          <w:sz w:val="28"/>
          <w:szCs w:val="28"/>
        </w:rPr>
      </w:pPr>
      <w:r>
        <w:rPr>
          <w:rFonts w:eastAsia="Times New Roman"/>
        </w:rPr>
        <w:t> </w:t>
      </w:r>
    </w:p>
    <w:p w14:paraId="5DAB8DE5" w14:textId="77777777" w:rsidR="004521AE" w:rsidRDefault="004521AE" w:rsidP="004521AE">
      <w:pPr>
        <w:rPr>
          <w:rFonts w:eastAsia="Times New Roman"/>
          <w:sz w:val="28"/>
          <w:szCs w:val="28"/>
        </w:rPr>
      </w:pPr>
      <w:r>
        <w:rPr>
          <w:rFonts w:ascii="Calibri Light" w:eastAsia="Times New Roman" w:hAnsi="Calibri Light" w:cs="Calibri Light"/>
        </w:rPr>
        <w:t xml:space="preserve">Kia </w:t>
      </w:r>
      <w:proofErr w:type="spellStart"/>
      <w:r>
        <w:rPr>
          <w:rFonts w:ascii="Calibri Light" w:eastAsia="Times New Roman" w:hAnsi="Calibri Light" w:cs="Calibri Light"/>
        </w:rPr>
        <w:t>ora</w:t>
      </w:r>
      <w:proofErr w:type="spellEnd"/>
    </w:p>
    <w:p w14:paraId="196F8347" w14:textId="77777777" w:rsidR="004521AE" w:rsidRDefault="004521AE" w:rsidP="004521AE">
      <w:pPr>
        <w:rPr>
          <w:rFonts w:eastAsia="Times New Roman"/>
          <w:sz w:val="28"/>
          <w:szCs w:val="28"/>
        </w:rPr>
      </w:pPr>
      <w:r>
        <w:rPr>
          <w:rFonts w:ascii="Calibri Light" w:eastAsia="Times New Roman" w:hAnsi="Calibri Light" w:cs="Calibri Light"/>
        </w:rPr>
        <w:t> </w:t>
      </w:r>
    </w:p>
    <w:p w14:paraId="660C02A6" w14:textId="77777777" w:rsidR="004521AE" w:rsidRDefault="004521AE" w:rsidP="004521AE">
      <w:pPr>
        <w:rPr>
          <w:rFonts w:eastAsia="Times New Roman"/>
          <w:sz w:val="28"/>
          <w:szCs w:val="28"/>
        </w:rPr>
      </w:pPr>
      <w:r>
        <w:rPr>
          <w:rFonts w:ascii="Calibri Light" w:eastAsia="Times New Roman" w:hAnsi="Calibri Light" w:cs="Calibri Light"/>
        </w:rPr>
        <w:t xml:space="preserve">I hope that over this term break you are managing some time for rest and relaxation with those in your ‘bubble’. In my ‘bubble’ we have an energetic </w:t>
      </w:r>
      <w:proofErr w:type="gramStart"/>
      <w:r>
        <w:rPr>
          <w:rFonts w:ascii="Calibri Light" w:eastAsia="Times New Roman" w:hAnsi="Calibri Light" w:cs="Calibri Light"/>
        </w:rPr>
        <w:t>dog</w:t>
      </w:r>
      <w:proofErr w:type="gramEnd"/>
      <w:r>
        <w:rPr>
          <w:rFonts w:ascii="Calibri Light" w:eastAsia="Times New Roman" w:hAnsi="Calibri Light" w:cs="Calibri Light"/>
        </w:rPr>
        <w:t xml:space="preserve"> but I must say with the four of us at home he is even beginning to look hesitant if one of us are heading </w:t>
      </w:r>
      <w:proofErr w:type="spellStart"/>
      <w:r>
        <w:rPr>
          <w:rFonts w:ascii="Calibri Light" w:eastAsia="Times New Roman" w:hAnsi="Calibri Light" w:cs="Calibri Light"/>
        </w:rPr>
        <w:t>our</w:t>
      </w:r>
      <w:proofErr w:type="spellEnd"/>
      <w:r>
        <w:rPr>
          <w:rFonts w:ascii="Calibri Light" w:eastAsia="Times New Roman" w:hAnsi="Calibri Light" w:cs="Calibri Light"/>
        </w:rPr>
        <w:t xml:space="preserve"> for a walk. Clearly there are only so many walks he can manage in a day. </w:t>
      </w:r>
    </w:p>
    <w:p w14:paraId="75CE7B8F" w14:textId="77777777" w:rsidR="004521AE" w:rsidRDefault="004521AE" w:rsidP="004521AE">
      <w:pPr>
        <w:rPr>
          <w:rFonts w:eastAsia="Times New Roman"/>
          <w:sz w:val="28"/>
          <w:szCs w:val="28"/>
        </w:rPr>
      </w:pPr>
      <w:r>
        <w:rPr>
          <w:rFonts w:ascii="Calibri Light" w:eastAsia="Times New Roman" w:hAnsi="Calibri Light" w:cs="Calibri Light"/>
        </w:rPr>
        <w:t> </w:t>
      </w:r>
    </w:p>
    <w:p w14:paraId="0D671450" w14:textId="77777777" w:rsidR="004521AE" w:rsidRDefault="004521AE" w:rsidP="004521AE">
      <w:pPr>
        <w:rPr>
          <w:rFonts w:eastAsia="Times New Roman"/>
          <w:sz w:val="28"/>
          <w:szCs w:val="28"/>
        </w:rPr>
      </w:pPr>
      <w:r>
        <w:rPr>
          <w:rFonts w:ascii="Calibri Light" w:eastAsia="Times New Roman" w:hAnsi="Calibri Light" w:cs="Calibri Light"/>
        </w:rPr>
        <w:t xml:space="preserve">Thank you for everything you are doing, we have been </w:t>
      </w:r>
      <w:proofErr w:type="gramStart"/>
      <w:r>
        <w:rPr>
          <w:rFonts w:ascii="Calibri Light" w:eastAsia="Times New Roman" w:hAnsi="Calibri Light" w:cs="Calibri Light"/>
        </w:rPr>
        <w:t>hearing  great</w:t>
      </w:r>
      <w:proofErr w:type="gramEnd"/>
      <w:r>
        <w:rPr>
          <w:rFonts w:ascii="Calibri Light" w:eastAsia="Times New Roman" w:hAnsi="Calibri Light" w:cs="Calibri Light"/>
        </w:rPr>
        <w:t xml:space="preserve"> community feedback.  I hope your community is taking the time to say thanks! </w:t>
      </w:r>
    </w:p>
    <w:p w14:paraId="4683022D" w14:textId="77777777" w:rsidR="004521AE" w:rsidRDefault="004521AE" w:rsidP="004521AE">
      <w:pPr>
        <w:rPr>
          <w:rFonts w:eastAsia="Times New Roman"/>
          <w:sz w:val="28"/>
          <w:szCs w:val="28"/>
        </w:rPr>
      </w:pPr>
      <w:r>
        <w:rPr>
          <w:rFonts w:ascii="Calibri Light" w:eastAsia="Times New Roman" w:hAnsi="Calibri Light" w:cs="Calibri Light"/>
        </w:rPr>
        <w:t> </w:t>
      </w:r>
    </w:p>
    <w:p w14:paraId="2AF74C45" w14:textId="77777777" w:rsidR="004521AE" w:rsidRDefault="004521AE" w:rsidP="004521AE">
      <w:pPr>
        <w:rPr>
          <w:rFonts w:eastAsia="Times New Roman"/>
          <w:sz w:val="28"/>
          <w:szCs w:val="28"/>
        </w:rPr>
      </w:pPr>
      <w:r>
        <w:rPr>
          <w:rFonts w:ascii="Calibri Light" w:eastAsia="Times New Roman" w:hAnsi="Calibri Light" w:cs="Calibri Light"/>
        </w:rPr>
        <w:t>We do appreciate your incredible work with preparing and im</w:t>
      </w:r>
      <w:r>
        <w:rPr>
          <w:rFonts w:ascii="Calibri Light Baltic" w:eastAsia="Times New Roman" w:hAnsi="Calibri Light Baltic" w:cs="Calibri Light"/>
        </w:rPr>
        <w:t xml:space="preserve">plementing your remote learning plans for the start of Term 2, this includes your eLearning options or hard packs for your learners and </w:t>
      </w:r>
      <w:proofErr w:type="spellStart"/>
      <w:r>
        <w:rPr>
          <w:rFonts w:ascii="Calibri Light Baltic" w:eastAsia="Times New Roman" w:hAnsi="Calibri Light Baltic" w:cs="Calibri Light"/>
        </w:rPr>
        <w:t>whānau</w:t>
      </w:r>
      <w:proofErr w:type="spellEnd"/>
      <w:r>
        <w:rPr>
          <w:rFonts w:ascii="Calibri Light Baltic" w:eastAsia="Times New Roman" w:hAnsi="Calibri Light Baltic" w:cs="Calibri Light"/>
        </w:rPr>
        <w:t xml:space="preserve"> who don’t have connectivity at home, thank you. </w:t>
      </w:r>
    </w:p>
    <w:p w14:paraId="6C35B753" w14:textId="77777777" w:rsidR="004521AE" w:rsidRDefault="004521AE" w:rsidP="004521AE">
      <w:pPr>
        <w:rPr>
          <w:rFonts w:eastAsia="Times New Roman"/>
          <w:sz w:val="28"/>
          <w:szCs w:val="28"/>
        </w:rPr>
      </w:pPr>
      <w:r>
        <w:rPr>
          <w:rFonts w:eastAsia="Times New Roman"/>
        </w:rPr>
        <w:t> </w:t>
      </w:r>
    </w:p>
    <w:p w14:paraId="63C6D732" w14:textId="77777777" w:rsidR="004521AE" w:rsidRDefault="004521AE" w:rsidP="004521AE">
      <w:pPr>
        <w:rPr>
          <w:rFonts w:eastAsia="Times New Roman"/>
          <w:sz w:val="28"/>
          <w:szCs w:val="28"/>
        </w:rPr>
      </w:pPr>
      <w:r>
        <w:rPr>
          <w:rFonts w:ascii="Calibri Light" w:eastAsia="Times New Roman" w:hAnsi="Calibri Light" w:cs="Calibri Light"/>
        </w:rPr>
        <w:t xml:space="preserve">You may have already shared our </w:t>
      </w:r>
      <w:hyperlink r:id="rId4" w:history="1">
        <w:r>
          <w:rPr>
            <w:rStyle w:val="Hyperlink"/>
            <w:rFonts w:ascii="Calibri Light" w:eastAsia="Times New Roman" w:hAnsi="Calibri Light" w:cs="Calibri Light"/>
          </w:rPr>
          <w:t>guidance</w:t>
        </w:r>
      </w:hyperlink>
      <w:r>
        <w:rPr>
          <w:rFonts w:ascii="Calibri Light Baltic" w:eastAsia="Times New Roman" w:hAnsi="Calibri Light Baltic" w:cs="Calibri Light"/>
        </w:rPr>
        <w:t xml:space="preserve"> for parents, caregivers and </w:t>
      </w:r>
      <w:proofErr w:type="spellStart"/>
      <w:r>
        <w:rPr>
          <w:rFonts w:ascii="Calibri Light Baltic" w:eastAsia="Times New Roman" w:hAnsi="Calibri Light Baltic" w:cs="Calibri Light"/>
        </w:rPr>
        <w:t>whānau</w:t>
      </w:r>
      <w:proofErr w:type="spellEnd"/>
      <w:r>
        <w:rPr>
          <w:rFonts w:ascii="Calibri Light Baltic" w:eastAsia="Times New Roman" w:hAnsi="Calibri Light Baltic" w:cs="Calibri Light"/>
        </w:rPr>
        <w:t xml:space="preserve"> on how to help their children and young people while they are learning at home. Thank you f</w:t>
      </w:r>
      <w:r>
        <w:rPr>
          <w:rFonts w:ascii="Calibri Light" w:eastAsia="Times New Roman" w:hAnsi="Calibri Light" w:cs="Calibri Light"/>
        </w:rPr>
        <w:t>or your response to the survey sent out on Friday, as I mentioned you do not need to complete the survey if you feel you do not need devices and hard copy packs for your students. Our staff will be contacting you from today to connect-in, so please let them know.</w:t>
      </w:r>
    </w:p>
    <w:p w14:paraId="5E3A96AB" w14:textId="77777777" w:rsidR="004521AE" w:rsidRDefault="004521AE" w:rsidP="004521AE">
      <w:pPr>
        <w:rPr>
          <w:rFonts w:eastAsia="Times New Roman"/>
          <w:sz w:val="28"/>
          <w:szCs w:val="28"/>
        </w:rPr>
      </w:pPr>
      <w:r>
        <w:rPr>
          <w:rFonts w:eastAsia="Times New Roman"/>
        </w:rPr>
        <w:t> </w:t>
      </w:r>
    </w:p>
    <w:p w14:paraId="08B3017B" w14:textId="77777777" w:rsidR="004521AE" w:rsidRDefault="004521AE" w:rsidP="004521AE">
      <w:pPr>
        <w:rPr>
          <w:rFonts w:eastAsia="Times New Roman"/>
          <w:sz w:val="28"/>
          <w:szCs w:val="28"/>
        </w:rPr>
      </w:pPr>
      <w:r>
        <w:rPr>
          <w:rFonts w:ascii="Calibri Light" w:eastAsia="Times New Roman" w:hAnsi="Calibri Light" w:cs="Calibri Light"/>
          <w:b/>
          <w:bCs/>
        </w:rPr>
        <w:t>Learning Support Co-ordinators and SENCOs</w:t>
      </w:r>
      <w:r>
        <w:rPr>
          <w:rFonts w:ascii="Calibri Light" w:eastAsia="Times New Roman" w:hAnsi="Calibri Light" w:cs="Calibri Light"/>
        </w:rPr>
        <w:t xml:space="preserve"> </w:t>
      </w:r>
    </w:p>
    <w:p w14:paraId="564C799D" w14:textId="77777777" w:rsidR="004521AE" w:rsidRDefault="004521AE" w:rsidP="004521AE">
      <w:pPr>
        <w:rPr>
          <w:rFonts w:eastAsia="Times New Roman"/>
          <w:sz w:val="28"/>
          <w:szCs w:val="28"/>
        </w:rPr>
      </w:pPr>
      <w:r>
        <w:rPr>
          <w:rFonts w:ascii="Calibri Light" w:eastAsia="Times New Roman" w:hAnsi="Calibri Light" w:cs="Calibri Light"/>
        </w:rPr>
        <w:t xml:space="preserve">Learning Support Co-ordinators and SENCOs are continuing to provide an effective, adapted service to you while working from home. You can still access their support while we are working remotely, please stay connected with these teams to ensure the right supports are in place for you and your families. </w:t>
      </w:r>
    </w:p>
    <w:p w14:paraId="4EE26323" w14:textId="77777777" w:rsidR="004521AE" w:rsidRDefault="004521AE" w:rsidP="004521AE">
      <w:pPr>
        <w:rPr>
          <w:rFonts w:eastAsia="Times New Roman"/>
          <w:sz w:val="28"/>
          <w:szCs w:val="28"/>
        </w:rPr>
      </w:pPr>
      <w:r>
        <w:rPr>
          <w:rFonts w:ascii="Calibri Light" w:eastAsia="Times New Roman" w:hAnsi="Calibri Light" w:cs="Calibri Light"/>
        </w:rPr>
        <w:t> </w:t>
      </w:r>
    </w:p>
    <w:p w14:paraId="5E020D28" w14:textId="77777777" w:rsidR="004521AE" w:rsidRDefault="004521AE" w:rsidP="004521AE">
      <w:pPr>
        <w:rPr>
          <w:rFonts w:eastAsia="Times New Roman"/>
          <w:sz w:val="28"/>
          <w:szCs w:val="28"/>
        </w:rPr>
      </w:pPr>
      <w:r>
        <w:rPr>
          <w:rFonts w:ascii="Calibri Light" w:eastAsia="Times New Roman" w:hAnsi="Calibri Light" w:cs="Calibri Light"/>
          <w:b/>
          <w:bCs/>
        </w:rPr>
        <w:t xml:space="preserve">Resources to support schools and families </w:t>
      </w:r>
    </w:p>
    <w:p w14:paraId="0FBF9066" w14:textId="77777777" w:rsidR="004521AE" w:rsidRDefault="004521AE" w:rsidP="004521AE">
      <w:pPr>
        <w:rPr>
          <w:rFonts w:eastAsia="Times New Roman"/>
          <w:sz w:val="28"/>
          <w:szCs w:val="28"/>
        </w:rPr>
      </w:pPr>
      <w:r>
        <w:rPr>
          <w:rFonts w:ascii="Calibri Light" w:eastAsia="Times New Roman" w:hAnsi="Calibri Light" w:cs="Calibri Light"/>
        </w:rPr>
        <w:t xml:space="preserve">I am mindful that so many of our community are struggling. While everyone’s situation is different these are difficult times as our wellbeing, daily routines and long-term plans are significantly altered. There are many resources to support our communities, including </w:t>
      </w:r>
      <w:hyperlink r:id="rId5" w:history="1">
        <w:proofErr w:type="spellStart"/>
        <w:r>
          <w:rPr>
            <w:rStyle w:val="Hyperlink"/>
            <w:rFonts w:ascii="Calibri Light" w:eastAsia="Times New Roman" w:hAnsi="Calibri Light" w:cs="Calibri Light"/>
          </w:rPr>
          <w:t>AllRight</w:t>
        </w:r>
        <w:proofErr w:type="spellEnd"/>
        <w:r>
          <w:rPr>
            <w:rStyle w:val="Hyperlink"/>
            <w:rFonts w:ascii="Calibri Light" w:eastAsia="Times New Roman" w:hAnsi="Calibri Light" w:cs="Calibri Light"/>
          </w:rPr>
          <w:t>?</w:t>
        </w:r>
      </w:hyperlink>
      <w:r>
        <w:rPr>
          <w:rFonts w:ascii="Calibri Light" w:eastAsia="Times New Roman" w:hAnsi="Calibri Light" w:cs="Calibri Light"/>
        </w:rPr>
        <w:t xml:space="preserve"> and resources from the </w:t>
      </w:r>
      <w:hyperlink r:id="rId6" w:history="1">
        <w:r>
          <w:rPr>
            <w:rStyle w:val="Hyperlink"/>
            <w:rFonts w:ascii="Calibri Light" w:eastAsia="Times New Roman" w:hAnsi="Calibri Light" w:cs="Calibri Light"/>
          </w:rPr>
          <w:t>Sparklers website</w:t>
        </w:r>
      </w:hyperlink>
      <w:r>
        <w:rPr>
          <w:rFonts w:ascii="Calibri Light" w:eastAsia="Times New Roman" w:hAnsi="Calibri Light" w:cs="Calibri Light"/>
        </w:rPr>
        <w:t xml:space="preserve">. There are some great online apps, for example </w:t>
      </w:r>
      <w:hyperlink r:id="rId7" w:history="1">
        <w:r>
          <w:rPr>
            <w:rStyle w:val="Hyperlink"/>
            <w:rFonts w:ascii="Calibri Light" w:eastAsia="Times New Roman" w:hAnsi="Calibri Light" w:cs="Calibri Light"/>
          </w:rPr>
          <w:t>Headspace</w:t>
        </w:r>
      </w:hyperlink>
      <w:r>
        <w:rPr>
          <w:rFonts w:ascii="Calibri Light" w:eastAsia="Times New Roman" w:hAnsi="Calibri Light" w:cs="Calibri Light"/>
        </w:rPr>
        <w:t xml:space="preserve"> has a range of things that help people keep calm and activities that help with sleep. </w:t>
      </w:r>
    </w:p>
    <w:p w14:paraId="43135CDD" w14:textId="77777777" w:rsidR="004521AE" w:rsidRDefault="004521AE" w:rsidP="004521AE">
      <w:pPr>
        <w:rPr>
          <w:rFonts w:eastAsia="Times New Roman"/>
          <w:sz w:val="28"/>
          <w:szCs w:val="28"/>
        </w:rPr>
      </w:pPr>
      <w:r>
        <w:rPr>
          <w:rFonts w:eastAsia="Times New Roman"/>
        </w:rPr>
        <w:t> </w:t>
      </w:r>
    </w:p>
    <w:p w14:paraId="58DE72E2" w14:textId="77777777" w:rsidR="004521AE" w:rsidRDefault="004521AE" w:rsidP="004521AE">
      <w:pPr>
        <w:rPr>
          <w:rFonts w:eastAsia="Times New Roman"/>
          <w:sz w:val="28"/>
          <w:szCs w:val="28"/>
        </w:rPr>
      </w:pPr>
      <w:r>
        <w:rPr>
          <w:rFonts w:ascii="Calibri Light" w:eastAsia="Times New Roman" w:hAnsi="Calibri Light" w:cs="Calibri Light"/>
          <w:b/>
          <w:bCs/>
        </w:rPr>
        <w:t>Mana Ake: Stronger Together</w:t>
      </w:r>
    </w:p>
    <w:p w14:paraId="68EA37D1" w14:textId="77777777" w:rsidR="004521AE" w:rsidRDefault="004521AE" w:rsidP="004521AE">
      <w:pPr>
        <w:rPr>
          <w:rFonts w:eastAsia="Times New Roman"/>
          <w:sz w:val="28"/>
          <w:szCs w:val="28"/>
        </w:rPr>
      </w:pPr>
      <w:r>
        <w:rPr>
          <w:rFonts w:ascii="Calibri Light" w:eastAsia="Times New Roman" w:hAnsi="Calibri Light" w:cs="Calibri Light"/>
        </w:rPr>
        <w:t xml:space="preserve">A new </w:t>
      </w:r>
      <w:hyperlink r:id="rId8" w:history="1">
        <w:r>
          <w:rPr>
            <w:rStyle w:val="Hyperlink"/>
            <w:rFonts w:ascii="Calibri Light" w:eastAsia="Times New Roman" w:hAnsi="Calibri Light" w:cs="Calibri Light"/>
          </w:rPr>
          <w:t>Mana Ake</w:t>
        </w:r>
      </w:hyperlink>
      <w:r>
        <w:rPr>
          <w:rFonts w:ascii="Calibri Light Baltic" w:eastAsia="Times New Roman" w:hAnsi="Calibri Light Baltic" w:cs="Calibri Light"/>
        </w:rPr>
        <w:t xml:space="preserve"> has been launched and you will find advice and guidance for parents, </w:t>
      </w:r>
      <w:proofErr w:type="spellStart"/>
      <w:r>
        <w:rPr>
          <w:rFonts w:ascii="Calibri Light Baltic" w:eastAsia="Times New Roman" w:hAnsi="Calibri Light Baltic" w:cs="Calibri Light"/>
        </w:rPr>
        <w:t>whānau</w:t>
      </w:r>
      <w:proofErr w:type="spellEnd"/>
      <w:r>
        <w:rPr>
          <w:rFonts w:ascii="Calibri Light Baltic" w:eastAsia="Times New Roman" w:hAnsi="Calibri Light Baltic" w:cs="Calibri Light"/>
        </w:rPr>
        <w:t xml:space="preserve"> and teachers promoting wellbeing and positive mental health. Mana Ake </w:t>
      </w:r>
      <w:proofErr w:type="spellStart"/>
      <w:r>
        <w:rPr>
          <w:rFonts w:ascii="Calibri Light Baltic" w:eastAsia="Times New Roman" w:hAnsi="Calibri Light Baltic" w:cs="Calibri Light"/>
        </w:rPr>
        <w:t>kaimahi</w:t>
      </w:r>
      <w:proofErr w:type="spellEnd"/>
      <w:r>
        <w:rPr>
          <w:rFonts w:ascii="Calibri Light Baltic" w:eastAsia="Times New Roman" w:hAnsi="Calibri Light Baltic" w:cs="Calibri Light"/>
        </w:rPr>
        <w:t xml:space="preserve"> are available by phone while the current COVID-19 measures are in place. You can request support </w:t>
      </w:r>
      <w:r>
        <w:rPr>
          <w:rFonts w:ascii="Calibri Light" w:eastAsia="Times New Roman" w:hAnsi="Calibri Light" w:cs="Calibri Light"/>
        </w:rPr>
        <w:t xml:space="preserve">directly from Mana Ake at </w:t>
      </w:r>
      <w:hyperlink r:id="rId9" w:history="1">
        <w:r>
          <w:rPr>
            <w:rStyle w:val="Hyperlink"/>
            <w:rFonts w:ascii="Calibri Light" w:eastAsia="Times New Roman" w:hAnsi="Calibri Light" w:cs="Calibri Light"/>
          </w:rPr>
          <w:t>manaakefeedback@cdhb.health.nz</w:t>
        </w:r>
      </w:hyperlink>
      <w:r>
        <w:rPr>
          <w:rFonts w:ascii="Calibri Light" w:eastAsia="Times New Roman" w:hAnsi="Calibri Light" w:cs="Calibri Light"/>
        </w:rPr>
        <w:t xml:space="preserve"> </w:t>
      </w:r>
    </w:p>
    <w:p w14:paraId="7C6C4675" w14:textId="77777777" w:rsidR="004521AE" w:rsidRDefault="004521AE" w:rsidP="004521AE">
      <w:pPr>
        <w:rPr>
          <w:rFonts w:eastAsia="Times New Roman"/>
          <w:sz w:val="28"/>
          <w:szCs w:val="28"/>
        </w:rPr>
      </w:pPr>
      <w:r>
        <w:rPr>
          <w:rFonts w:eastAsia="Times New Roman"/>
        </w:rPr>
        <w:t> </w:t>
      </w:r>
    </w:p>
    <w:p w14:paraId="60D7E82B" w14:textId="77777777" w:rsidR="004521AE" w:rsidRDefault="004521AE" w:rsidP="004521AE">
      <w:pPr>
        <w:rPr>
          <w:rFonts w:eastAsia="Times New Roman"/>
          <w:sz w:val="28"/>
          <w:szCs w:val="28"/>
        </w:rPr>
      </w:pPr>
      <w:r>
        <w:rPr>
          <w:rFonts w:ascii="Calibri Light" w:eastAsia="Times New Roman" w:hAnsi="Calibri Light" w:cs="Calibri Light"/>
          <w:b/>
          <w:bCs/>
        </w:rPr>
        <w:t xml:space="preserve">Fire and Emergency </w:t>
      </w:r>
    </w:p>
    <w:p w14:paraId="55F2A897" w14:textId="77777777" w:rsidR="004521AE" w:rsidRDefault="004521AE" w:rsidP="004521AE">
      <w:pPr>
        <w:rPr>
          <w:rFonts w:eastAsia="Times New Roman"/>
          <w:sz w:val="28"/>
          <w:szCs w:val="28"/>
        </w:rPr>
      </w:pPr>
      <w:r>
        <w:rPr>
          <w:rFonts w:ascii="Calibri Light" w:eastAsia="Times New Roman" w:hAnsi="Calibri Light" w:cs="Calibri Light"/>
        </w:rPr>
        <w:t xml:space="preserve">Your teachers may already access the online resources for teachers and schools from Fire and Emergency NZ. There is also a section that </w:t>
      </w:r>
      <w:hyperlink r:id="rId10" w:history="1">
        <w:r>
          <w:rPr>
            <w:rStyle w:val="Hyperlink"/>
            <w:rFonts w:ascii="Calibri Light" w:eastAsia="Times New Roman" w:hAnsi="Calibri Light" w:cs="Calibri Light"/>
          </w:rPr>
          <w:t>contains fun games and activities for children</w:t>
        </w:r>
      </w:hyperlink>
      <w:r>
        <w:rPr>
          <w:rFonts w:ascii="Calibri Light" w:eastAsia="Times New Roman" w:hAnsi="Calibri Light" w:cs="Calibri Light"/>
        </w:rPr>
        <w:t>. Plus, for parents, information about talking to children about fire safety, that you might want to share with your community.</w:t>
      </w:r>
    </w:p>
    <w:p w14:paraId="593A8311" w14:textId="77777777" w:rsidR="004521AE" w:rsidRDefault="004521AE" w:rsidP="004521AE">
      <w:pPr>
        <w:rPr>
          <w:rFonts w:eastAsia="Times New Roman"/>
          <w:sz w:val="28"/>
          <w:szCs w:val="28"/>
        </w:rPr>
      </w:pPr>
      <w:r>
        <w:rPr>
          <w:rFonts w:ascii="Calibri Light" w:eastAsia="Times New Roman" w:hAnsi="Calibri Light" w:cs="Calibri Light"/>
        </w:rPr>
        <w:t> </w:t>
      </w:r>
    </w:p>
    <w:p w14:paraId="34C317B1" w14:textId="77777777" w:rsidR="004521AE" w:rsidRDefault="004521AE" w:rsidP="004521AE">
      <w:pPr>
        <w:rPr>
          <w:rFonts w:eastAsia="Times New Roman"/>
          <w:sz w:val="28"/>
          <w:szCs w:val="28"/>
        </w:rPr>
      </w:pPr>
      <w:r>
        <w:rPr>
          <w:rFonts w:ascii="Calibri Light" w:eastAsia="Times New Roman" w:hAnsi="Calibri Light" w:cs="Calibri Light"/>
          <w:b/>
          <w:bCs/>
        </w:rPr>
        <w:t xml:space="preserve">Civil Defence Emergency Management Canterbury </w:t>
      </w:r>
    </w:p>
    <w:p w14:paraId="3B70A616" w14:textId="77777777" w:rsidR="004521AE" w:rsidRDefault="004521AE" w:rsidP="004521AE">
      <w:pPr>
        <w:rPr>
          <w:rFonts w:eastAsia="Times New Roman"/>
          <w:sz w:val="28"/>
          <w:szCs w:val="28"/>
        </w:rPr>
      </w:pPr>
      <w:r>
        <w:rPr>
          <w:rFonts w:ascii="Calibri Light" w:eastAsia="Times New Roman" w:hAnsi="Calibri Light" w:cs="Calibri Light"/>
        </w:rPr>
        <w:t xml:space="preserve">A helpline has been set up for anyone needing assistance with accessing essential household goods and services, such as food and medication, due to the COVID-19 lockdown. If you need urgent assistance call </w:t>
      </w:r>
      <w:r>
        <w:rPr>
          <w:rFonts w:ascii="Calibri Light" w:eastAsia="Times New Roman" w:hAnsi="Calibri Light" w:cs="Calibri Light"/>
          <w:b/>
          <w:bCs/>
        </w:rPr>
        <w:t>0800 24 24 11</w:t>
      </w:r>
      <w:r>
        <w:rPr>
          <w:rFonts w:ascii="Calibri Light" w:eastAsia="Times New Roman" w:hAnsi="Calibri Light" w:cs="Calibri Light"/>
        </w:rPr>
        <w:t xml:space="preserve"> and you will be put through to your local area to discuss your needs. </w:t>
      </w:r>
    </w:p>
    <w:p w14:paraId="6BA06A17" w14:textId="77777777" w:rsidR="004521AE" w:rsidRDefault="004521AE" w:rsidP="004521AE">
      <w:pPr>
        <w:rPr>
          <w:rFonts w:eastAsia="Times New Roman"/>
          <w:sz w:val="28"/>
          <w:szCs w:val="28"/>
        </w:rPr>
      </w:pPr>
      <w:r>
        <w:rPr>
          <w:rFonts w:ascii="Calibri Light" w:eastAsia="Times New Roman" w:hAnsi="Calibri Light" w:cs="Calibri Light"/>
        </w:rPr>
        <w:lastRenderedPageBreak/>
        <w:t> </w:t>
      </w:r>
    </w:p>
    <w:p w14:paraId="0412D4DE" w14:textId="77777777" w:rsidR="004521AE" w:rsidRDefault="004521AE" w:rsidP="004521AE">
      <w:pPr>
        <w:rPr>
          <w:rFonts w:eastAsia="Times New Roman"/>
          <w:sz w:val="28"/>
          <w:szCs w:val="28"/>
        </w:rPr>
      </w:pPr>
      <w:r>
        <w:rPr>
          <w:rFonts w:ascii="Calibri Light" w:eastAsia="Times New Roman" w:hAnsi="Calibri Light" w:cs="Calibri Light"/>
          <w:b/>
          <w:bCs/>
        </w:rPr>
        <w:t xml:space="preserve">Grow </w:t>
      </w:r>
      <w:proofErr w:type="spellStart"/>
      <w:r>
        <w:rPr>
          <w:rFonts w:ascii="Calibri Light" w:eastAsia="Times New Roman" w:hAnsi="Calibri Light" w:cs="Calibri Light"/>
          <w:b/>
          <w:bCs/>
        </w:rPr>
        <w:t>Waitaha</w:t>
      </w:r>
      <w:proofErr w:type="spellEnd"/>
      <w:r>
        <w:rPr>
          <w:rFonts w:ascii="Calibri Light" w:eastAsia="Times New Roman" w:hAnsi="Calibri Light" w:cs="Calibri Light"/>
          <w:b/>
          <w:bCs/>
        </w:rPr>
        <w:t xml:space="preserve"> – opportunities for collaboration rather than duplication</w:t>
      </w:r>
    </w:p>
    <w:p w14:paraId="617CFA53" w14:textId="77777777" w:rsidR="004521AE" w:rsidRDefault="004521AE" w:rsidP="004521AE">
      <w:pPr>
        <w:rPr>
          <w:rFonts w:eastAsia="Times New Roman"/>
          <w:sz w:val="28"/>
          <w:szCs w:val="28"/>
        </w:rPr>
      </w:pPr>
      <w:r>
        <w:rPr>
          <w:rFonts w:ascii="Calibri Light" w:eastAsia="Times New Roman" w:hAnsi="Calibri Light" w:cs="Calibri Light"/>
        </w:rPr>
        <w:t xml:space="preserve">This </w:t>
      </w:r>
      <w:hyperlink r:id="rId11" w:history="1">
        <w:r>
          <w:rPr>
            <w:rStyle w:val="Hyperlink"/>
            <w:rFonts w:ascii="Calibri Light" w:eastAsia="Times New Roman" w:hAnsi="Calibri Light" w:cs="Calibri Light"/>
          </w:rPr>
          <w:t xml:space="preserve">resource by the Grow </w:t>
        </w:r>
        <w:proofErr w:type="spellStart"/>
        <w:r>
          <w:rPr>
            <w:rStyle w:val="Hyperlink"/>
            <w:rFonts w:ascii="Calibri Light" w:eastAsia="Times New Roman" w:hAnsi="Calibri Light" w:cs="Calibri Light"/>
          </w:rPr>
          <w:t>Waitaha</w:t>
        </w:r>
        <w:proofErr w:type="spellEnd"/>
      </w:hyperlink>
      <w:r>
        <w:rPr>
          <w:rFonts w:ascii="Calibri Light Baltic" w:eastAsia="Times New Roman" w:hAnsi="Calibri Light Baltic" w:cs="Calibri Light"/>
        </w:rPr>
        <w:t xml:space="preserve"> team is to support </w:t>
      </w:r>
      <w:proofErr w:type="spellStart"/>
      <w:r>
        <w:rPr>
          <w:rFonts w:ascii="Calibri Light Baltic" w:eastAsia="Times New Roman" w:hAnsi="Calibri Light Baltic" w:cs="Calibri Light"/>
        </w:rPr>
        <w:t>kura</w:t>
      </w:r>
      <w:proofErr w:type="spellEnd"/>
      <w:r>
        <w:rPr>
          <w:rFonts w:ascii="Calibri Light Baltic" w:eastAsia="Times New Roman" w:hAnsi="Calibri Light Baltic" w:cs="Calibri Light"/>
        </w:rPr>
        <w:t xml:space="preserve"> and </w:t>
      </w:r>
      <w:proofErr w:type="spellStart"/>
      <w:r>
        <w:rPr>
          <w:rFonts w:ascii="Calibri Light Baltic" w:eastAsia="Times New Roman" w:hAnsi="Calibri Light Baltic" w:cs="Calibri Light"/>
        </w:rPr>
        <w:t>Kāhui</w:t>
      </w:r>
      <w:proofErr w:type="spellEnd"/>
      <w:r>
        <w:rPr>
          <w:rFonts w:ascii="Calibri Light Baltic" w:eastAsia="Times New Roman" w:hAnsi="Calibri Light Baltic" w:cs="Calibri Light"/>
        </w:rPr>
        <w:t xml:space="preserve"> </w:t>
      </w:r>
      <w:proofErr w:type="spellStart"/>
      <w:r>
        <w:rPr>
          <w:rFonts w:ascii="Calibri Light Baltic" w:eastAsia="Times New Roman" w:hAnsi="Calibri Light Baltic" w:cs="Calibri Light"/>
        </w:rPr>
        <w:t>Ako</w:t>
      </w:r>
      <w:proofErr w:type="spellEnd"/>
      <w:r>
        <w:rPr>
          <w:rFonts w:ascii="Calibri Light Baltic" w:eastAsia="Times New Roman" w:hAnsi="Calibri Light Baltic" w:cs="Calibri Light"/>
        </w:rPr>
        <w:t xml:space="preserve"> navigate blended learning during Alert Level 4. </w:t>
      </w:r>
    </w:p>
    <w:p w14:paraId="129C2C67" w14:textId="77777777" w:rsidR="004521AE" w:rsidRDefault="004521AE" w:rsidP="004521AE">
      <w:pPr>
        <w:rPr>
          <w:rFonts w:eastAsia="Times New Roman"/>
          <w:sz w:val="28"/>
          <w:szCs w:val="28"/>
        </w:rPr>
      </w:pPr>
      <w:r>
        <w:rPr>
          <w:rFonts w:eastAsia="Times New Roman"/>
        </w:rPr>
        <w:t> </w:t>
      </w:r>
    </w:p>
    <w:p w14:paraId="0C6034A0" w14:textId="77777777" w:rsidR="004521AE" w:rsidRDefault="004521AE" w:rsidP="004521AE">
      <w:pPr>
        <w:rPr>
          <w:rFonts w:eastAsia="Times New Roman"/>
          <w:sz w:val="28"/>
          <w:szCs w:val="28"/>
        </w:rPr>
      </w:pPr>
      <w:r>
        <w:rPr>
          <w:rFonts w:ascii="Calibri Light" w:eastAsia="Times New Roman" w:hAnsi="Calibri Light" w:cs="Calibri Light"/>
        </w:rPr>
        <w:t>I encourage you to stay connected with our team especially if you have any concerns and please do not hesitate to contact us anytime to discuss any issues you may be having so we can support you.</w:t>
      </w:r>
    </w:p>
    <w:p w14:paraId="61CFA35B" w14:textId="77777777" w:rsidR="004521AE" w:rsidRDefault="004521AE" w:rsidP="004521AE">
      <w:pPr>
        <w:rPr>
          <w:rFonts w:eastAsia="Times New Roman"/>
          <w:sz w:val="28"/>
          <w:szCs w:val="28"/>
        </w:rPr>
      </w:pPr>
      <w:r>
        <w:rPr>
          <w:rFonts w:eastAsia="Times New Roman"/>
        </w:rPr>
        <w:t> </w:t>
      </w:r>
    </w:p>
    <w:p w14:paraId="75BAD3F7" w14:textId="77777777" w:rsidR="004521AE" w:rsidRDefault="004521AE" w:rsidP="004521AE">
      <w:pPr>
        <w:rPr>
          <w:rFonts w:eastAsia="Times New Roman"/>
          <w:sz w:val="28"/>
          <w:szCs w:val="28"/>
        </w:rPr>
      </w:pPr>
      <w:r>
        <w:rPr>
          <w:rFonts w:ascii="Calibri Light" w:eastAsia="Times New Roman" w:hAnsi="Calibri Light" w:cs="Calibri Light"/>
        </w:rPr>
        <w:t xml:space="preserve">Regards </w:t>
      </w:r>
      <w:proofErr w:type="spellStart"/>
      <w:r>
        <w:rPr>
          <w:rFonts w:ascii="Calibri Light" w:eastAsia="Times New Roman" w:hAnsi="Calibri Light" w:cs="Calibri Light"/>
        </w:rPr>
        <w:t>Coralanne</w:t>
      </w:r>
      <w:proofErr w:type="spellEnd"/>
    </w:p>
    <w:p w14:paraId="1B6298E1" w14:textId="77777777" w:rsidR="004521AE" w:rsidRDefault="004521AE" w:rsidP="004521AE">
      <w:pPr>
        <w:rPr>
          <w:rFonts w:eastAsia="Times New Roman"/>
          <w:sz w:val="28"/>
          <w:szCs w:val="28"/>
        </w:rPr>
      </w:pPr>
      <w:r>
        <w:rPr>
          <w:rFonts w:eastAsia="Times New Roman"/>
        </w:rPr>
        <w:t> </w:t>
      </w:r>
    </w:p>
    <w:p w14:paraId="308FA3D1" w14:textId="77777777" w:rsidR="004521AE" w:rsidRDefault="004521AE" w:rsidP="004521AE">
      <w:pPr>
        <w:rPr>
          <w:rFonts w:eastAsia="Times New Roman"/>
          <w:sz w:val="28"/>
          <w:szCs w:val="28"/>
        </w:rPr>
      </w:pPr>
      <w:r>
        <w:rPr>
          <w:rFonts w:eastAsia="Times New Roman"/>
          <w:color w:val="1F497D"/>
        </w:rPr>
        <w:t> </w:t>
      </w:r>
    </w:p>
    <w:p w14:paraId="118C459F" w14:textId="77777777" w:rsidR="004521AE" w:rsidRDefault="004521AE" w:rsidP="004521AE">
      <w:pPr>
        <w:rPr>
          <w:rFonts w:eastAsia="Times New Roman"/>
          <w:sz w:val="28"/>
          <w:szCs w:val="28"/>
        </w:rPr>
      </w:pPr>
      <w:proofErr w:type="spellStart"/>
      <w:r>
        <w:rPr>
          <w:rFonts w:ascii="Arial" w:eastAsia="Times New Roman" w:hAnsi="Arial" w:cs="Arial"/>
          <w:b/>
          <w:bCs/>
          <w:sz w:val="18"/>
          <w:szCs w:val="18"/>
        </w:rPr>
        <w:t>Coralanne</w:t>
      </w:r>
      <w:proofErr w:type="spellEnd"/>
      <w:r>
        <w:rPr>
          <w:rFonts w:ascii="Arial" w:eastAsia="Times New Roman" w:hAnsi="Arial" w:cs="Arial"/>
          <w:b/>
          <w:bCs/>
          <w:sz w:val="18"/>
          <w:szCs w:val="18"/>
        </w:rPr>
        <w:t xml:space="preserve"> Child </w:t>
      </w:r>
      <w:r>
        <w:rPr>
          <w:rFonts w:ascii="Arial" w:eastAsia="Times New Roman" w:hAnsi="Arial" w:cs="Arial"/>
          <w:sz w:val="18"/>
          <w:szCs w:val="18"/>
        </w:rPr>
        <w:t>| Director of Education for Canterbury/ Chatham Islands | Sector Enablement &amp; Support</w:t>
      </w:r>
    </w:p>
    <w:p w14:paraId="4D579D2F" w14:textId="77777777" w:rsidR="004521AE" w:rsidRDefault="004521AE" w:rsidP="004521AE">
      <w:pPr>
        <w:rPr>
          <w:rFonts w:eastAsia="Times New Roman"/>
          <w:sz w:val="28"/>
          <w:szCs w:val="28"/>
        </w:rPr>
      </w:pPr>
      <w:r>
        <w:rPr>
          <w:rFonts w:ascii="Arial" w:eastAsia="Times New Roman" w:hAnsi="Arial" w:cs="Arial"/>
          <w:sz w:val="18"/>
          <w:szCs w:val="18"/>
        </w:rPr>
        <w:t> </w:t>
      </w:r>
    </w:p>
    <w:p w14:paraId="3535E54C" w14:textId="77777777" w:rsidR="004521AE" w:rsidRDefault="004521AE" w:rsidP="004521AE">
      <w:pPr>
        <w:rPr>
          <w:rFonts w:eastAsia="Times New Roman"/>
          <w:sz w:val="28"/>
          <w:szCs w:val="28"/>
        </w:rPr>
      </w:pPr>
      <w:r>
        <w:rPr>
          <w:rFonts w:ascii="Arial" w:eastAsia="Times New Roman" w:hAnsi="Arial" w:cs="Arial"/>
          <w:b/>
          <w:bCs/>
          <w:sz w:val="18"/>
          <w:szCs w:val="18"/>
        </w:rPr>
        <w:t xml:space="preserve">For School Covid-19 related enquiries please email: </w:t>
      </w:r>
      <w:hyperlink r:id="rId12" w:history="1">
        <w:r>
          <w:rPr>
            <w:rStyle w:val="Hyperlink"/>
            <w:rFonts w:ascii="Arial" w:eastAsia="Times New Roman" w:hAnsi="Arial" w:cs="Arial"/>
            <w:b/>
            <w:bCs/>
            <w:sz w:val="18"/>
            <w:szCs w:val="18"/>
          </w:rPr>
          <w:t>Canterburyschools.covid19@education.govt.nz</w:t>
        </w:r>
      </w:hyperlink>
    </w:p>
    <w:p w14:paraId="6FAA6A8D" w14:textId="77777777" w:rsidR="004521AE" w:rsidRDefault="004521AE" w:rsidP="004521AE">
      <w:pPr>
        <w:rPr>
          <w:rFonts w:eastAsia="Times New Roman"/>
          <w:sz w:val="28"/>
          <w:szCs w:val="28"/>
        </w:rPr>
      </w:pPr>
      <w:r>
        <w:rPr>
          <w:rFonts w:ascii="Arial" w:eastAsia="Times New Roman" w:hAnsi="Arial" w:cs="Arial"/>
          <w:b/>
          <w:bCs/>
          <w:sz w:val="18"/>
          <w:szCs w:val="18"/>
        </w:rPr>
        <w:t xml:space="preserve">For ECE covid-19 related enquiries please email: </w:t>
      </w:r>
      <w:hyperlink r:id="rId13" w:history="1">
        <w:r>
          <w:rPr>
            <w:rStyle w:val="Hyperlink"/>
            <w:rFonts w:ascii="Arial" w:eastAsia="Times New Roman" w:hAnsi="Arial" w:cs="Arial"/>
            <w:b/>
            <w:bCs/>
            <w:sz w:val="18"/>
            <w:szCs w:val="18"/>
          </w:rPr>
          <w:t>Canterburyece.covid19@education.govt.nz</w:t>
        </w:r>
      </w:hyperlink>
    </w:p>
    <w:p w14:paraId="77C68A2C" w14:textId="77777777" w:rsidR="004521AE" w:rsidRDefault="004521AE" w:rsidP="004521AE">
      <w:pPr>
        <w:rPr>
          <w:rFonts w:eastAsia="Times New Roman"/>
          <w:sz w:val="28"/>
          <w:szCs w:val="28"/>
        </w:rPr>
      </w:pPr>
      <w:r>
        <w:rPr>
          <w:rFonts w:eastAsia="Times New Roman"/>
        </w:rPr>
        <w:br/>
      </w:r>
      <w:r>
        <w:rPr>
          <w:rFonts w:eastAsia="Times New Roman"/>
        </w:rPr>
        <w:br/>
      </w:r>
      <w:r>
        <w:rPr>
          <w:rFonts w:ascii="Arial" w:eastAsia="Times New Roman" w:hAnsi="Arial" w:cs="Arial"/>
          <w:sz w:val="18"/>
          <w:szCs w:val="18"/>
        </w:rPr>
        <w:t>DDI +64 3 378 7345 | Mobile +64 27 420 0251</w:t>
      </w:r>
      <w:r>
        <w:rPr>
          <w:rFonts w:ascii="Arial" w:eastAsia="Times New Roman" w:hAnsi="Arial" w:cs="Arial"/>
          <w:sz w:val="18"/>
          <w:szCs w:val="18"/>
        </w:rPr>
        <w:br/>
      </w:r>
      <w:r>
        <w:rPr>
          <w:rFonts w:ascii="Arial Baltic" w:eastAsia="Times New Roman" w:hAnsi="Arial Baltic"/>
          <w:color w:val="1F497D"/>
          <w:sz w:val="18"/>
          <w:szCs w:val="18"/>
        </w:rPr>
        <w:t xml:space="preserve">Te </w:t>
      </w:r>
      <w:proofErr w:type="spellStart"/>
      <w:r>
        <w:rPr>
          <w:rFonts w:ascii="Arial Baltic" w:eastAsia="Times New Roman" w:hAnsi="Arial Baltic"/>
          <w:color w:val="1F497D"/>
          <w:sz w:val="18"/>
          <w:szCs w:val="18"/>
        </w:rPr>
        <w:t>Urutī</w:t>
      </w:r>
      <w:proofErr w:type="spellEnd"/>
      <w:r>
        <w:rPr>
          <w:rFonts w:ascii="Arial Baltic" w:eastAsia="Times New Roman" w:hAnsi="Arial Baltic"/>
          <w:color w:val="1F497D"/>
          <w:sz w:val="18"/>
          <w:szCs w:val="18"/>
        </w:rPr>
        <w:t xml:space="preserve"> |48 Hereford St |West End</w:t>
      </w:r>
    </w:p>
    <w:p w14:paraId="36A7E886" w14:textId="16AFAA01" w:rsidR="00D61917" w:rsidRDefault="004521AE" w:rsidP="004521AE">
      <w:r>
        <w:rPr>
          <w:rFonts w:ascii="Arial" w:eastAsia="Times New Roman" w:hAnsi="Arial" w:cs="Arial"/>
          <w:color w:val="1F497D"/>
          <w:sz w:val="18"/>
          <w:szCs w:val="18"/>
          <w:lang w:eastAsia="en-GB"/>
        </w:rPr>
        <w:t>Christchurch 8013</w:t>
      </w:r>
      <w:r>
        <w:rPr>
          <w:rFonts w:ascii="Arial" w:eastAsia="Times New Roman" w:hAnsi="Arial" w:cs="Arial"/>
          <w:color w:val="1F497D"/>
          <w:sz w:val="18"/>
          <w:szCs w:val="18"/>
          <w:lang w:eastAsia="en-GB"/>
        </w:rPr>
        <w:br/>
      </w:r>
      <w:r>
        <w:rPr>
          <w:rFonts w:ascii="Arial" w:eastAsia="Times New Roman" w:hAnsi="Arial" w:cs="Arial"/>
          <w:color w:val="1F497D"/>
          <w:sz w:val="18"/>
          <w:szCs w:val="18"/>
          <w:lang w:eastAsia="en-GB"/>
        </w:rPr>
        <w:br/>
      </w:r>
      <w:r>
        <w:rPr>
          <w:rFonts w:ascii="Arial" w:eastAsia="Times New Roman" w:hAnsi="Arial" w:cs="Arial"/>
          <w:color w:val="1F497D"/>
          <w:sz w:val="18"/>
          <w:szCs w:val="18"/>
          <w:lang w:eastAsia="en-GB"/>
        </w:rPr>
        <w:br/>
      </w:r>
      <w:hyperlink r:id="rId14" w:history="1">
        <w:r>
          <w:rPr>
            <w:rStyle w:val="Hyperlink"/>
            <w:rFonts w:ascii="Arial" w:eastAsia="Times New Roman" w:hAnsi="Arial" w:cs="Arial"/>
            <w:b/>
            <w:bCs/>
            <w:color w:val="E4433E"/>
            <w:sz w:val="17"/>
            <w:szCs w:val="17"/>
            <w:lang w:eastAsia="en-GB"/>
          </w:rPr>
          <w:t>education.govt.nz</w:t>
        </w:r>
      </w:hyperlink>
      <w:r>
        <w:rPr>
          <w:rFonts w:eastAsia="Times New Roman"/>
          <w:b/>
          <w:bCs/>
          <w:color w:val="E4433E"/>
          <w:sz w:val="17"/>
          <w:szCs w:val="17"/>
          <w:lang w:eastAsia="en-GB"/>
        </w:rPr>
        <w:t> </w:t>
      </w:r>
      <w:r>
        <w:rPr>
          <w:rFonts w:ascii="Arial" w:eastAsia="Times New Roman" w:hAnsi="Arial" w:cs="Arial"/>
          <w:b/>
          <w:bCs/>
          <w:color w:val="E4433E"/>
          <w:sz w:val="17"/>
          <w:szCs w:val="17"/>
          <w:lang w:eastAsia="en-GB"/>
        </w:rPr>
        <w:t xml:space="preserve"> |  </w:t>
      </w:r>
      <w:hyperlink r:id="rId15" w:history="1">
        <w:r>
          <w:rPr>
            <w:rStyle w:val="Hyperlink"/>
            <w:rFonts w:ascii="Arial" w:eastAsia="Times New Roman" w:hAnsi="Arial" w:cs="Arial"/>
            <w:b/>
            <w:bCs/>
            <w:color w:val="E4433E"/>
            <w:sz w:val="17"/>
            <w:szCs w:val="17"/>
            <w:lang w:eastAsia="en-GB"/>
          </w:rPr>
          <w:t>Follow us on Twitter: @</w:t>
        </w:r>
        <w:proofErr w:type="spellStart"/>
        <w:r>
          <w:rPr>
            <w:rStyle w:val="Hyperlink"/>
            <w:rFonts w:ascii="Arial" w:eastAsia="Times New Roman" w:hAnsi="Arial" w:cs="Arial"/>
            <w:b/>
            <w:bCs/>
            <w:color w:val="E4433E"/>
            <w:sz w:val="17"/>
            <w:szCs w:val="17"/>
            <w:lang w:eastAsia="en-GB"/>
          </w:rPr>
          <w:t>EducationGovtNZ</w:t>
        </w:r>
        <w:proofErr w:type="spellEnd"/>
      </w:hyperlink>
      <w:r>
        <w:rPr>
          <w:rFonts w:ascii="Arial" w:eastAsia="Times New Roman" w:hAnsi="Arial" w:cs="Arial"/>
          <w:color w:val="1F497D"/>
          <w:sz w:val="18"/>
          <w:szCs w:val="18"/>
          <w:lang w:eastAsia="en-GB"/>
        </w:rPr>
        <w:br/>
      </w:r>
      <w:bookmarkStart w:id="0" w:name="_GoBack"/>
      <w:bookmarkEnd w:id="0"/>
    </w:p>
    <w:sectPr w:rsidR="00D61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Balt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altic">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DD"/>
    <w:rsid w:val="004521AE"/>
    <w:rsid w:val="008F52DD"/>
    <w:rsid w:val="00D619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7131"/>
  <w15:chartTrackingRefBased/>
  <w15:docId w15:val="{8204A6D5-B585-49B9-A3CB-4A39D03E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1AE"/>
    <w:pPr>
      <w:spacing w:after="0" w:line="240"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46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ake.health.nz/" TargetMode="External"/><Relationship Id="rId13" Type="http://schemas.openxmlformats.org/officeDocument/2006/relationships/hyperlink" Target="mailto:Canterburyece.covid19@education.govt.nz" TargetMode="External"/><Relationship Id="rId3" Type="http://schemas.openxmlformats.org/officeDocument/2006/relationships/webSettings" Target="webSettings.xml"/><Relationship Id="rId7" Type="http://schemas.openxmlformats.org/officeDocument/2006/relationships/hyperlink" Target="https://www.headspace.com/" TargetMode="External"/><Relationship Id="rId12" Type="http://schemas.openxmlformats.org/officeDocument/2006/relationships/hyperlink" Target="mailto:Canterburyschools.covid19@education.govt.n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parklers.org.nz/" TargetMode="External"/><Relationship Id="rId11" Type="http://schemas.openxmlformats.org/officeDocument/2006/relationships/hyperlink" Target="https://docs.google.com/document/d/1ObhXkk1JWtEe9WPo52HJTzinkerxw9Sh26_orasgHGc/edit" TargetMode="External"/><Relationship Id="rId5" Type="http://schemas.openxmlformats.org/officeDocument/2006/relationships/hyperlink" Target="https://www.allright.org.nz/" TargetMode="External"/><Relationship Id="rId15" Type="http://schemas.openxmlformats.org/officeDocument/2006/relationships/hyperlink" Target="https://twitter.com/EducationGovtNZ" TargetMode="External"/><Relationship Id="rId10" Type="http://schemas.openxmlformats.org/officeDocument/2006/relationships/hyperlink" Target="https://fireandemergency.nz/kids-and-parents/" TargetMode="External"/><Relationship Id="rId4" Type="http://schemas.openxmlformats.org/officeDocument/2006/relationships/hyperlink" Target="http://education.govt.nz/school/health-safety-and-wellbeing/pastoral-care-and-wellbeing/talking-to-children-about-covid-19-coronavirus/" TargetMode="External"/><Relationship Id="rId9" Type="http://schemas.openxmlformats.org/officeDocument/2006/relationships/hyperlink" Target="mailto:manaakefeedback@cdhb.health.nz" TargetMode="External"/><Relationship Id="rId14" Type="http://schemas.openxmlformats.org/officeDocument/2006/relationships/hyperlink" Target="http://www.educatio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 Stirling</dc:creator>
  <cp:keywords/>
  <dc:description/>
  <cp:lastModifiedBy>Dy Stirling</cp:lastModifiedBy>
  <cp:revision>2</cp:revision>
  <dcterms:created xsi:type="dcterms:W3CDTF">2020-04-06T00:16:00Z</dcterms:created>
  <dcterms:modified xsi:type="dcterms:W3CDTF">2020-04-06T00:16:00Z</dcterms:modified>
</cp:coreProperties>
</file>