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2001" w14:textId="17931155" w:rsidR="006447D4" w:rsidRDefault="00CE7F0D" w:rsidP="006447D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C9F0A2" wp14:editId="5BCCE47A">
                <wp:simplePos x="0" y="0"/>
                <wp:positionH relativeFrom="margin">
                  <wp:align>left</wp:align>
                </wp:positionH>
                <wp:positionV relativeFrom="page">
                  <wp:posOffset>733425</wp:posOffset>
                </wp:positionV>
                <wp:extent cx="2838450" cy="9810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4EF8" w14:textId="77777777" w:rsidR="00CE7F0D" w:rsidRPr="00427332" w:rsidRDefault="00CE7F0D" w:rsidP="00CE7F0D">
                            <w:pPr>
                              <w:spacing w:before="13" w:after="0"/>
                              <w:ind w:left="2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Te Punaka Oraka – Public Health Nursing</w:t>
                            </w:r>
                          </w:p>
                          <w:p w14:paraId="448C3D9C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Wakari Hospital Main Block, Level 2</w:t>
                            </w:r>
                          </w:p>
                          <w:p w14:paraId="53246861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Private Bag 1921, Dunedin 9054</w:t>
                            </w:r>
                          </w:p>
                          <w:p w14:paraId="36C541DB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Phone 03 4769880</w:t>
                            </w:r>
                          </w:p>
                          <w:p w14:paraId="487C489F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 xml:space="preserve">Email: PublicHealthNursing@southerndhb.govt.nz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9F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7.75pt;width:223.5pt;height:7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" filled="f" stroked="f">
                <v:textbox inset="0,0,0,0">
                  <w:txbxContent>
                    <w:p w14:paraId="25B24EF8" w14:textId="77777777" w:rsidR="00CE7F0D" w:rsidRPr="00427332" w:rsidRDefault="00CE7F0D" w:rsidP="00CE7F0D">
                      <w:pPr>
                        <w:spacing w:before="13" w:after="0"/>
                        <w:ind w:left="23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Te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Punaka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Oraka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– Public Health Nursing</w:t>
                      </w:r>
                    </w:p>
                    <w:p w14:paraId="448C3D9C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Wakari Hospital Main Block, Level 2</w:t>
                      </w:r>
                    </w:p>
                    <w:p w14:paraId="53246861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Private Bag 1921, Dunedin 9054</w:t>
                      </w:r>
                    </w:p>
                    <w:p w14:paraId="36C541DB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Phone 03 4769880</w:t>
                      </w:r>
                    </w:p>
                    <w:p w14:paraId="487C489F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 xml:space="preserve">Email: PublicHealthNursing@southerndhb.govt.nz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3AB230" w14:textId="77777777" w:rsidR="006447D4" w:rsidRDefault="006447D4" w:rsidP="006447D4">
      <w:pPr>
        <w:spacing w:after="0" w:line="240" w:lineRule="auto"/>
      </w:pPr>
    </w:p>
    <w:p w14:paraId="12F1FF77" w14:textId="77C256AF" w:rsidR="006447D4" w:rsidRDefault="006447D4" w:rsidP="006447D4">
      <w:pPr>
        <w:spacing w:after="0" w:line="240" w:lineRule="auto"/>
      </w:pPr>
    </w:p>
    <w:p w14:paraId="22A29991" w14:textId="0CFE6C72" w:rsidR="00662813" w:rsidRDefault="00662813" w:rsidP="00662813">
      <w:pPr>
        <w:spacing w:after="200" w:line="276" w:lineRule="auto"/>
        <w:rPr>
          <w:rFonts w:eastAsia="Calibri"/>
          <w:sz w:val="22"/>
          <w:szCs w:val="22"/>
        </w:rPr>
      </w:pPr>
    </w:p>
    <w:p w14:paraId="6440B596" w14:textId="4C86123E" w:rsidR="00CE7F0D" w:rsidRDefault="00CE7F0D" w:rsidP="00662813">
      <w:pPr>
        <w:spacing w:after="200" w:line="276" w:lineRule="auto"/>
        <w:rPr>
          <w:rFonts w:eastAsia="Calibri"/>
          <w:sz w:val="22"/>
          <w:szCs w:val="22"/>
        </w:rPr>
      </w:pPr>
    </w:p>
    <w:p w14:paraId="661663A2" w14:textId="77777777" w:rsidR="000C66ED" w:rsidRDefault="000C66ED" w:rsidP="000C66ED">
      <w:pPr>
        <w:spacing w:after="0" w:line="240" w:lineRule="auto"/>
        <w:jc w:val="both"/>
      </w:pPr>
    </w:p>
    <w:p w14:paraId="03F92508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January 2023</w:t>
      </w:r>
    </w:p>
    <w:p w14:paraId="080E5BF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9EA7463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27FBE2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b/>
          <w:sz w:val="20"/>
          <w:szCs w:val="20"/>
        </w:rPr>
        <w:t>Human Papillomavirus (HPV) vaccination for year 8 students</w:t>
      </w:r>
    </w:p>
    <w:p w14:paraId="19AE9CE3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AC5653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61C8C406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Dear parents/caregivers,</w:t>
      </w:r>
    </w:p>
    <w:p w14:paraId="6E14FA3C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5D0CAC1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5FF2ACD" w14:textId="10EF529A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 xml:space="preserve">The Human Papillomavirus (HPV) vaccine </w:t>
      </w:r>
      <w:r w:rsidR="007808B5">
        <w:rPr>
          <w:sz w:val="20"/>
          <w:szCs w:val="20"/>
        </w:rPr>
        <w:t xml:space="preserve">is </w:t>
      </w:r>
      <w:r w:rsidRPr="000150F0">
        <w:rPr>
          <w:sz w:val="20"/>
          <w:szCs w:val="20"/>
        </w:rPr>
        <w:t>part of the New Zealand National Immunisation Schedule for both boys and girls in year 8 at school. This programme is delivered by Public Health Nurses in schools throughout the Otago region.</w:t>
      </w:r>
    </w:p>
    <w:p w14:paraId="4919C866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7D29C74B" w14:textId="6E0524CB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 xml:space="preserve">The vaccine protects against cancers which are caused by HPV viruses, as well as genital warts. The vaccine has been used for </w:t>
      </w:r>
      <w:r w:rsidR="00A672D1" w:rsidRPr="000150F0">
        <w:rPr>
          <w:sz w:val="20"/>
          <w:szCs w:val="20"/>
        </w:rPr>
        <w:t>several</w:t>
      </w:r>
      <w:r w:rsidRPr="000150F0">
        <w:rPr>
          <w:sz w:val="20"/>
          <w:szCs w:val="20"/>
        </w:rPr>
        <w:t xml:space="preserve"> years around the world and is already showing excellent results in lowering the incidence of genital warts.</w:t>
      </w:r>
    </w:p>
    <w:p w14:paraId="46CF8B12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3171113" w14:textId="77777777" w:rsidR="000C66ED" w:rsidRPr="001E76CB" w:rsidRDefault="000C66ED" w:rsidP="000C66ED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150F0">
        <w:rPr>
          <w:sz w:val="20"/>
          <w:szCs w:val="20"/>
        </w:rPr>
        <w:t>The public health nurse for your school will deliver an education session to all the eligible students, and your child will bring home a consent form for you to fill in and return to the school</w:t>
      </w:r>
      <w:r w:rsidRPr="003D2B2B">
        <w:rPr>
          <w:color w:val="FF0000"/>
          <w:sz w:val="20"/>
          <w:szCs w:val="20"/>
        </w:rPr>
        <w:t xml:space="preserve">. </w:t>
      </w:r>
      <w:r w:rsidRPr="001E76CB">
        <w:rPr>
          <w:b/>
          <w:bCs/>
          <w:sz w:val="20"/>
          <w:szCs w:val="20"/>
          <w:u w:val="single"/>
        </w:rPr>
        <w:t xml:space="preserve">Please inform your school if you do not wish for your child to attend the education session. </w:t>
      </w:r>
    </w:p>
    <w:p w14:paraId="46F6D01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059988BA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Please fill in the consent form and return it to the school whether you consent or do not consent to the vaccinations</w:t>
      </w:r>
      <w:r>
        <w:rPr>
          <w:sz w:val="20"/>
          <w:szCs w:val="20"/>
        </w:rPr>
        <w:t xml:space="preserve">. Children require two vaccinations over six months to be fully immunised. This year the vaccinations will be given between late March-May and October/November. </w:t>
      </w:r>
    </w:p>
    <w:p w14:paraId="6E1F0BE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8188FEF" w14:textId="77777777" w:rsidR="000C66ED" w:rsidRPr="000150F0" w:rsidRDefault="000C66ED" w:rsidP="000C66ED">
      <w:pPr>
        <w:spacing w:after="0" w:line="240" w:lineRule="auto"/>
        <w:jc w:val="both"/>
        <w:rPr>
          <w:b/>
          <w:sz w:val="20"/>
          <w:szCs w:val="20"/>
        </w:rPr>
      </w:pPr>
      <w:r w:rsidRPr="000150F0">
        <w:rPr>
          <w:b/>
          <w:sz w:val="20"/>
          <w:szCs w:val="20"/>
        </w:rPr>
        <w:t>No student will be vaccinated at school unless they have a consent form signed by a parent or legal guardian.</w:t>
      </w:r>
    </w:p>
    <w:p w14:paraId="215696C6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11E2E05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HPV vaccination is also available through your GP/practice nurse, at no cost. Please phone them to make an appointment should you prefer your child to be vaccinated at your GP.</w:t>
      </w:r>
    </w:p>
    <w:p w14:paraId="47C4CB69" w14:textId="77777777" w:rsidR="000C66ED" w:rsidRPr="000150F0" w:rsidRDefault="000C66ED" w:rsidP="000C66ED">
      <w:pPr>
        <w:spacing w:after="0" w:line="240" w:lineRule="auto"/>
        <w:jc w:val="both"/>
        <w:rPr>
          <w:b/>
          <w:sz w:val="20"/>
          <w:szCs w:val="20"/>
        </w:rPr>
      </w:pPr>
    </w:p>
    <w:p w14:paraId="63BC4D44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consent form contains information about the HPV vaccine and the diseases covered. Should you have any more questions please do not hesitate to contact:</w:t>
      </w:r>
    </w:p>
    <w:p w14:paraId="49ED068A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520B7FF" w14:textId="0245093C" w:rsidR="000C66ED" w:rsidRPr="000150F0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public health nurse for your school</w:t>
      </w:r>
      <w:r w:rsidR="001E76CB">
        <w:rPr>
          <w:sz w:val="20"/>
          <w:szCs w:val="20"/>
        </w:rPr>
        <w:t xml:space="preserve"> - </w:t>
      </w:r>
    </w:p>
    <w:p w14:paraId="733F7FA2" w14:textId="77777777" w:rsidR="000C66ED" w:rsidRPr="000150F0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Your GP/practice nurse</w:t>
      </w:r>
    </w:p>
    <w:p w14:paraId="5FD6C4F2" w14:textId="0C291103" w:rsidR="000C66ED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Immunisation information line on 0800 466 863 (0800 IMMUNE)</w:t>
      </w:r>
    </w:p>
    <w:p w14:paraId="1E7E5285" w14:textId="77777777" w:rsidR="00A672D1" w:rsidRPr="001E76CB" w:rsidRDefault="00A672D1" w:rsidP="00A672D1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4D4E56FF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16C61BB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Yours sincerely,</w:t>
      </w:r>
    </w:p>
    <w:p w14:paraId="45EE2EC1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D848A90" w14:textId="6F307528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10B6C41" w14:textId="4EECF7C8" w:rsidR="00A672D1" w:rsidRDefault="00A672D1" w:rsidP="000C66ED">
      <w:pPr>
        <w:spacing w:after="0" w:line="240" w:lineRule="auto"/>
        <w:jc w:val="both"/>
        <w:rPr>
          <w:sz w:val="20"/>
          <w:szCs w:val="20"/>
        </w:rPr>
      </w:pPr>
    </w:p>
    <w:p w14:paraId="40C49818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47D75EE8" w14:textId="244B9C2A" w:rsidR="000C66ED" w:rsidRDefault="001E76CB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0C66ED">
        <w:rPr>
          <w:sz w:val="20"/>
          <w:szCs w:val="20"/>
        </w:rPr>
        <w:t>ash Richards</w:t>
      </w:r>
    </w:p>
    <w:p w14:paraId="2C60B9DB" w14:textId="7C409271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HPV School Based programme </w:t>
      </w:r>
      <w:r w:rsidR="001E76CB">
        <w:rPr>
          <w:sz w:val="20"/>
          <w:szCs w:val="20"/>
        </w:rPr>
        <w:t>c</w:t>
      </w:r>
      <w:r>
        <w:rPr>
          <w:sz w:val="20"/>
          <w:szCs w:val="20"/>
        </w:rPr>
        <w:t xml:space="preserve">oordinator </w:t>
      </w:r>
    </w:p>
    <w:p w14:paraId="15C6DCA7" w14:textId="63A79683" w:rsidR="000C66ED" w:rsidRDefault="001E76CB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 Punaka Oraka – Public Health Nursing </w:t>
      </w:r>
      <w:r w:rsidR="000C66ED">
        <w:rPr>
          <w:sz w:val="20"/>
          <w:szCs w:val="20"/>
        </w:rPr>
        <w:tab/>
      </w:r>
    </w:p>
    <w:p w14:paraId="090BC132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03 476 9881</w:t>
      </w:r>
    </w:p>
    <w:p w14:paraId="22FF5C6E" w14:textId="77777777" w:rsidR="000C66ED" w:rsidRPr="00A672D1" w:rsidRDefault="00440E34" w:rsidP="000C66ED">
      <w:pPr>
        <w:spacing w:after="0" w:line="240" w:lineRule="auto"/>
        <w:jc w:val="both"/>
      </w:pPr>
      <w:hyperlink r:id="rId10" w:history="1">
        <w:r w:rsidR="000C66ED" w:rsidRPr="00A672D1">
          <w:rPr>
            <w:rStyle w:val="Hyperlink"/>
            <w:color w:val="auto"/>
            <w:sz w:val="20"/>
            <w:szCs w:val="20"/>
          </w:rPr>
          <w:t>Natasha.richards@southerndhb.govt.nz</w:t>
        </w:r>
      </w:hyperlink>
      <w:r w:rsidR="000C66ED" w:rsidRPr="00A672D1">
        <w:rPr>
          <w:sz w:val="20"/>
          <w:szCs w:val="20"/>
        </w:rPr>
        <w:t xml:space="preserve"> </w:t>
      </w:r>
    </w:p>
    <w:p w14:paraId="29A50E3E" w14:textId="64853A31" w:rsidR="000B7A4A" w:rsidRPr="000150F0" w:rsidRDefault="000B7A4A" w:rsidP="000C66ED">
      <w:pPr>
        <w:spacing w:after="0" w:line="240" w:lineRule="auto"/>
        <w:jc w:val="both"/>
        <w:rPr>
          <w:sz w:val="20"/>
          <w:szCs w:val="20"/>
        </w:rPr>
      </w:pPr>
    </w:p>
    <w:p w14:paraId="50C589CB" w14:textId="07B6CA59" w:rsidR="000B7A4A" w:rsidRPr="00D103F6" w:rsidRDefault="00A672D1" w:rsidP="000C66ED">
      <w:pPr>
        <w:spacing w:after="0" w:line="338" w:lineRule="exact"/>
        <w:rPr>
          <w:b/>
          <w:color w:val="1C2549"/>
          <w:spacing w:val="-2"/>
          <w:sz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743C69" wp14:editId="0A7D7314">
                <wp:simplePos x="0" y="0"/>
                <wp:positionH relativeFrom="margin">
                  <wp:align>left</wp:align>
                </wp:positionH>
                <wp:positionV relativeFrom="page">
                  <wp:posOffset>9566910</wp:posOffset>
                </wp:positionV>
                <wp:extent cx="1909445" cy="596900"/>
                <wp:effectExtent l="0" t="0" r="1460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4D2C6" w14:textId="77777777" w:rsidR="000C66ED" w:rsidRDefault="000C66ED" w:rsidP="000C66ED">
                            <w:pPr>
                              <w:spacing w:before="13" w:after="0"/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</w:pPr>
                          </w:p>
                          <w:p w14:paraId="79591CB7" w14:textId="2D223F33" w:rsidR="000B7A4A" w:rsidRDefault="000B7A4A" w:rsidP="00A672D1">
                            <w:pPr>
                              <w:spacing w:before="13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TeWhatuOra.govt.nz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3C69" id="Text Box 5" o:spid="_x0000_s1027" type="#_x0000_t202" style="position:absolute;margin-left:0;margin-top:753.3pt;width:150.35pt;height:47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" filled="f" stroked="f">
                <v:textbox inset="0,0,0,0">
                  <w:txbxContent>
                    <w:p w14:paraId="24B4D2C6" w14:textId="77777777" w:rsidR="000C66ED" w:rsidRDefault="000C66ED" w:rsidP="000C66ED">
                      <w:pPr>
                        <w:spacing w:before="13" w:after="0"/>
                        <w:rPr>
                          <w:b/>
                          <w:color w:val="00A2AC"/>
                          <w:spacing w:val="-2"/>
                          <w:sz w:val="20"/>
                        </w:rPr>
                      </w:pPr>
                    </w:p>
                    <w:p w14:paraId="79591CB7" w14:textId="2D223F33" w:rsidR="000B7A4A" w:rsidRDefault="000B7A4A" w:rsidP="00A672D1">
                      <w:pPr>
                        <w:spacing w:before="13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A2AC"/>
                          <w:spacing w:val="-2"/>
                          <w:sz w:val="20"/>
                        </w:rPr>
                        <w:t>TeWhatuOra.govt.nz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7A4A">
        <w:rPr>
          <w:noProof/>
          <w:lang w:eastAsia="en-NZ"/>
        </w:rPr>
        <w:drawing>
          <wp:anchor distT="0" distB="0" distL="0" distR="0" simplePos="0" relativeHeight="251665408" behindDoc="1" locked="0" layoutInCell="1" allowOverlap="1" wp14:anchorId="45440544" wp14:editId="3680831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32712" cy="315450"/>
            <wp:effectExtent l="0" t="0" r="1270" b="889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12" cy="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ED751" w14:textId="336368C3" w:rsidR="006447D4" w:rsidRPr="006447D4" w:rsidRDefault="00472600" w:rsidP="006447D4">
      <w:pPr>
        <w:spacing w:after="0" w:line="240" w:lineRule="auto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577041D" wp14:editId="2700777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32712" cy="315450"/>
            <wp:effectExtent l="0" t="0" r="1270" b="889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12" cy="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47D4" w:rsidRPr="006447D4" w:rsidSect="006447D4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EC2E" w14:textId="77777777" w:rsidR="009A5483" w:rsidRDefault="009A5483" w:rsidP="006447D4">
      <w:r>
        <w:separator/>
      </w:r>
    </w:p>
  </w:endnote>
  <w:endnote w:type="continuationSeparator" w:id="0">
    <w:p w14:paraId="6BEECA87" w14:textId="77777777" w:rsidR="009A5483" w:rsidRDefault="009A5483" w:rsidP="006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5E2" w14:textId="77777777" w:rsidR="006447D4" w:rsidRDefault="006447D4">
    <w:pPr>
      <w:pStyle w:val="Footer"/>
    </w:pPr>
    <w:r>
      <w:rPr>
        <w:noProof/>
      </w:rPr>
      <w:drawing>
        <wp:anchor distT="0" distB="0" distL="0" distR="0" simplePos="0" relativeHeight="251663360" behindDoc="1" locked="0" layoutInCell="1" allowOverlap="1" wp14:anchorId="6323C7FF" wp14:editId="6EBC7519">
          <wp:simplePos x="0" y="0"/>
          <wp:positionH relativeFrom="page">
            <wp:posOffset>0</wp:posOffset>
          </wp:positionH>
          <wp:positionV relativeFrom="page">
            <wp:posOffset>10363835</wp:posOffset>
          </wp:positionV>
          <wp:extent cx="7558247" cy="323850"/>
          <wp:effectExtent l="0" t="0" r="508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7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5FBB" w14:textId="77777777" w:rsidR="009A5483" w:rsidRDefault="009A5483" w:rsidP="006447D4">
      <w:r>
        <w:separator/>
      </w:r>
    </w:p>
  </w:footnote>
  <w:footnote w:type="continuationSeparator" w:id="0">
    <w:p w14:paraId="5DD9CD0D" w14:textId="77777777" w:rsidR="009A5483" w:rsidRDefault="009A5483" w:rsidP="006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7608" w14:textId="77777777" w:rsidR="006447D4" w:rsidRDefault="006447D4" w:rsidP="006447D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3862D9F" wp14:editId="4D90D599">
          <wp:simplePos x="0" y="0"/>
          <wp:positionH relativeFrom="page">
            <wp:posOffset>-2540</wp:posOffset>
          </wp:positionH>
          <wp:positionV relativeFrom="page">
            <wp:posOffset>7620</wp:posOffset>
          </wp:positionV>
          <wp:extent cx="7559675" cy="323850"/>
          <wp:effectExtent l="0" t="0" r="3175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5F2832" wp14:editId="0595E94C">
              <wp:simplePos x="0" y="0"/>
              <wp:positionH relativeFrom="page">
                <wp:posOffset>5330190</wp:posOffset>
              </wp:positionH>
              <wp:positionV relativeFrom="page">
                <wp:posOffset>723900</wp:posOffset>
              </wp:positionV>
              <wp:extent cx="1762579" cy="376283"/>
              <wp:effectExtent l="0" t="0" r="6350" b="5080"/>
              <wp:wrapNone/>
              <wp:docPr id="5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2579" cy="376283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32A5CBFC" w14:textId="77777777" w:rsidR="006447D4" w:rsidRDefault="006447D4" w:rsidP="006447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2832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8" type="#_x0000_t202" style="position:absolute;margin-left:419.7pt;margin-top:57pt;width:138.8pt;height:2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" stroked="f">
              <v:fill r:id="rId3" o:title="" recolor="t" rotate="t" type="frame"/>
              <v:textbox inset="0,0,0,0">
                <w:txbxContent>
                  <w:p w14:paraId="32A5CBFC" w14:textId="77777777" w:rsidR="006447D4" w:rsidRDefault="006447D4" w:rsidP="006447D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07B"/>
    <w:multiLevelType w:val="hybridMultilevel"/>
    <w:tmpl w:val="128E40B8"/>
    <w:lvl w:ilvl="0" w:tplc="A5A642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31C3"/>
    <w:multiLevelType w:val="hybridMultilevel"/>
    <w:tmpl w:val="7BEA25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D17F5"/>
    <w:multiLevelType w:val="hybridMultilevel"/>
    <w:tmpl w:val="424A94BE"/>
    <w:lvl w:ilvl="0" w:tplc="44C800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BDDE">
      <w:start w:val="1"/>
      <w:numFmt w:val="bullet"/>
      <w:pStyle w:val="ListLevel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118149">
    <w:abstractNumId w:val="2"/>
  </w:num>
  <w:num w:numId="2" w16cid:durableId="778372527">
    <w:abstractNumId w:val="0"/>
  </w:num>
  <w:num w:numId="3" w16cid:durableId="109197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13"/>
    <w:rsid w:val="0005406B"/>
    <w:rsid w:val="00061C06"/>
    <w:rsid w:val="000B7A4A"/>
    <w:rsid w:val="000C66ED"/>
    <w:rsid w:val="000E288E"/>
    <w:rsid w:val="001E76CB"/>
    <w:rsid w:val="0022669E"/>
    <w:rsid w:val="002550B9"/>
    <w:rsid w:val="003A653E"/>
    <w:rsid w:val="00427332"/>
    <w:rsid w:val="00440E34"/>
    <w:rsid w:val="00472600"/>
    <w:rsid w:val="004A1834"/>
    <w:rsid w:val="005A1840"/>
    <w:rsid w:val="006447D4"/>
    <w:rsid w:val="00662813"/>
    <w:rsid w:val="006E5951"/>
    <w:rsid w:val="007407B7"/>
    <w:rsid w:val="007808B5"/>
    <w:rsid w:val="007A2E1F"/>
    <w:rsid w:val="008845D8"/>
    <w:rsid w:val="008C07C0"/>
    <w:rsid w:val="00900ECB"/>
    <w:rsid w:val="009A5483"/>
    <w:rsid w:val="00A672D1"/>
    <w:rsid w:val="00AB6809"/>
    <w:rsid w:val="00AC43A0"/>
    <w:rsid w:val="00AE501D"/>
    <w:rsid w:val="00B120E3"/>
    <w:rsid w:val="00BC465B"/>
    <w:rsid w:val="00BF3FE0"/>
    <w:rsid w:val="00CE7F0D"/>
    <w:rsid w:val="00D8485F"/>
    <w:rsid w:val="00D9722C"/>
    <w:rsid w:val="00E67438"/>
    <w:rsid w:val="00EA3A18"/>
    <w:rsid w:val="00EB3FD3"/>
    <w:rsid w:val="00EE33BE"/>
    <w:rsid w:val="00EE418D"/>
    <w:rsid w:val="00F8516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85F9"/>
  <w15:chartTrackingRefBased/>
  <w15:docId w15:val="{00F3B9BD-34B3-4BF7-989F-C7BA62D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D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4"/>
    <w:pPr>
      <w:spacing w:after="0" w:line="240" w:lineRule="auto"/>
      <w:outlineLvl w:val="0"/>
    </w:pPr>
    <w:rPr>
      <w:b/>
      <w:bCs/>
      <w:color w:val="00A2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4"/>
    <w:pPr>
      <w:spacing w:after="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7D4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D4"/>
  </w:style>
  <w:style w:type="paragraph" w:styleId="Footer">
    <w:name w:val="footer"/>
    <w:basedOn w:val="Normal"/>
    <w:link w:val="Foot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D4"/>
  </w:style>
  <w:style w:type="character" w:customStyle="1" w:styleId="Heading1Char">
    <w:name w:val="Heading 1 Char"/>
    <w:basedOn w:val="DefaultParagraphFont"/>
    <w:link w:val="Heading1"/>
    <w:uiPriority w:val="9"/>
    <w:rsid w:val="006447D4"/>
    <w:rPr>
      <w:rFonts w:ascii="Arial" w:hAnsi="Arial" w:cs="Arial"/>
      <w:b/>
      <w:bCs/>
      <w:color w:val="00A2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7D4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7D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447D4"/>
    <w:pPr>
      <w:numPr>
        <w:numId w:val="1"/>
      </w:numPr>
      <w:spacing w:after="0" w:line="240" w:lineRule="auto"/>
      <w:contextualSpacing/>
    </w:pPr>
  </w:style>
  <w:style w:type="paragraph" w:customStyle="1" w:styleId="ListLevel2">
    <w:name w:val="List Level 2"/>
    <w:basedOn w:val="ListParagraph"/>
    <w:link w:val="ListLevel2Char"/>
    <w:qFormat/>
    <w:rsid w:val="006447D4"/>
    <w:pPr>
      <w:numPr>
        <w:ilvl w:val="1"/>
      </w:numPr>
      <w:ind w:left="709"/>
    </w:p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6447D4"/>
    <w:rPr>
      <w:rFonts w:ascii="Arial" w:hAnsi="Arial" w:cs="Arial"/>
      <w:sz w:val="24"/>
      <w:szCs w:val="24"/>
    </w:rPr>
  </w:style>
  <w:style w:type="character" w:customStyle="1" w:styleId="ListLevel2Char">
    <w:name w:val="List Level 2 Char"/>
    <w:basedOn w:val="ListParagraphChar"/>
    <w:link w:val="ListLevel2"/>
    <w:rsid w:val="006447D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65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atasha.richards@southerndhb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2fb8f94-c1ac-4e7f-a3d7-fad36031f662" xsi:nil="true"/>
    <TaxCatchAll xmlns="5e9c635b-5810-4973-91f6-3664039ecd2d" xsi:nil="true"/>
    <lcf76f155ced4ddcb4097134ff3c332f xmlns="d2fb8f94-c1ac-4e7f-a3d7-fad36031f662">
      <Terms xmlns="http://schemas.microsoft.com/office/infopath/2007/PartnerControls"/>
    </lcf76f155ced4ddcb4097134ff3c332f>
    <SharedWithUsers xmlns="5e9c635b-5810-4973-91f6-3664039ecd2d">
      <UserInfo>
        <DisplayName>Angela Schmidt</DisplayName>
        <AccountId>1828</AccountId>
        <AccountType/>
      </UserInfo>
      <UserInfo>
        <DisplayName>Carla Ferguson</DisplayName>
        <AccountId>1347</AccountId>
        <AccountType/>
      </UserInfo>
      <UserInfo>
        <DisplayName>Kieren Johanson</DisplayName>
        <AccountId>188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88A3A9DFD9244B3F5B319E19474AE" ma:contentTypeVersion="19" ma:contentTypeDescription="Create a new document." ma:contentTypeScope="" ma:versionID="fa172ce38f667b3ede7cd0e834e59fcb">
  <xsd:schema xmlns:xsd="http://www.w3.org/2001/XMLSchema" xmlns:xs="http://www.w3.org/2001/XMLSchema" xmlns:p="http://schemas.microsoft.com/office/2006/metadata/properties" xmlns:ns2="d2fb8f94-c1ac-4e7f-a3d7-fad36031f662" xmlns:ns3="5e9c635b-5810-4973-91f6-3664039ecd2d" targetNamespace="http://schemas.microsoft.com/office/2006/metadata/properties" ma:root="true" ma:fieldsID="2a3a99a9d3e3c9a84ea08dc72b41b559" ns2:_="" ns3:_="">
    <xsd:import namespace="d2fb8f94-c1ac-4e7f-a3d7-fad36031f662"/>
    <xsd:import namespace="5e9c635b-5810-4973-91f6-3664039e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b8f94-c1ac-4e7f-a3d7-fad3603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4" nillable="true" ma:displayName="Thumbnail" ma:format="Thumbnail" ma:internalName="Thumbnail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f8c769-e230-43f7-9947-d63073b8a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635b-5810-4973-91f6-3664039ecd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5b129-da89-495d-8ee3-85b681d004db}" ma:internalName="TaxCatchAll" ma:showField="CatchAllData" ma:web="5e9c635b-5810-4973-91f6-3664039ec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95A7B-9378-4A94-97EB-B23D9FBEC739}">
  <ds:schemaRefs>
    <ds:schemaRef ds:uri="http://schemas.microsoft.com/office/2006/metadata/properties"/>
    <ds:schemaRef ds:uri="http://schemas.microsoft.com/office/infopath/2007/PartnerControls"/>
    <ds:schemaRef ds:uri="d2fb8f94-c1ac-4e7f-a3d7-fad36031f662"/>
    <ds:schemaRef ds:uri="5e9c635b-5810-4973-91f6-3664039ecd2d"/>
  </ds:schemaRefs>
</ds:datastoreItem>
</file>

<file path=customXml/itemProps2.xml><?xml version="1.0" encoding="utf-8"?>
<ds:datastoreItem xmlns:ds="http://schemas.openxmlformats.org/officeDocument/2006/customXml" ds:itemID="{3F5DA870-1E1E-4154-A848-99B022FE2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F357F-D7A0-486B-8A08-5969F2468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b8f94-c1ac-4e7f-a3d7-fad36031f662"/>
    <ds:schemaRef ds:uri="5e9c635b-5810-4973-91f6-3664039ec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Pryde</dc:creator>
  <cp:keywords/>
  <dc:description/>
  <cp:lastModifiedBy>Nicola Ellis (Public Health Nursing)</cp:lastModifiedBy>
  <cp:revision>2</cp:revision>
  <cp:lastPrinted>2022-09-11T20:53:00Z</cp:lastPrinted>
  <dcterms:created xsi:type="dcterms:W3CDTF">2023-01-30T21:23:00Z</dcterms:created>
  <dcterms:modified xsi:type="dcterms:W3CDTF">2023-01-30T21:23:00Z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0x01010028288A3A9DFD9244B3F5B319E19474AE</vt:lpwstr>
  </property>
  <property fmtid="{D5CDD505-2E9C-101B-9397-08002B2CF9AE}" pid="3" name="MediaServiceImageTags">
    <vt:lpwstr/>
  </property>
</Properties>
</file>