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881C5" w14:textId="5600DC65" w:rsidR="001B22E0" w:rsidRPr="00B26C9C" w:rsidRDefault="00846ACE" w:rsidP="00846A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02020"/>
          <w:kern w:val="0"/>
          <w:sz w:val="96"/>
          <w:szCs w:val="96"/>
          <w:lang w:eastAsia="en-NZ"/>
          <w14:ligatures w14:val="none"/>
        </w:rPr>
      </w:pPr>
      <w:r w:rsidRPr="00B26C9C">
        <w:rPr>
          <w:rFonts w:ascii="Georgia" w:eastAsia="Times New Roman" w:hAnsi="Georgia" w:cs="Arial"/>
          <w:b/>
          <w:bCs/>
          <w:color w:val="202020"/>
          <w:kern w:val="0"/>
          <w:sz w:val="96"/>
          <w:szCs w:val="96"/>
          <w:lang w:eastAsia="en-NZ"/>
          <w14:ligatures w14:val="none"/>
        </w:rPr>
        <w:t>Winter Kitchen</w:t>
      </w:r>
    </w:p>
    <w:p w14:paraId="55259E26" w14:textId="77777777" w:rsidR="00B26C9C" w:rsidRPr="00846ACE" w:rsidRDefault="00B26C9C" w:rsidP="00846A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02020"/>
          <w:kern w:val="0"/>
          <w:lang w:eastAsia="en-NZ"/>
          <w14:ligatures w14:val="none"/>
        </w:rPr>
      </w:pPr>
    </w:p>
    <w:p w14:paraId="375B7F4F" w14:textId="77777777" w:rsidR="00B26C9C" w:rsidRDefault="00846ACE" w:rsidP="00B26C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</w:pP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Starting the </w:t>
      </w:r>
      <w:r w:rsidR="00375487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6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th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of June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, </w:t>
      </w:r>
      <w:r w:rsidR="00375487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running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until the 29 August 2024 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on a Thursday night 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the 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L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ife plus trust 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the Charitable arm of Ham South Baptist is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put</w:t>
      </w:r>
      <w:r w:rsidR="00E06252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ting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on a hot free meal</w:t>
      </w:r>
      <w:r w:rsidR="00375487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.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</w:t>
      </w:r>
      <w:r w:rsidR="00375487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A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ll are welcome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, if you know of individuals/families that are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in need of a hot </w:t>
      </w:r>
      <w:r w:rsidR="00E06252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delicious meal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, they can </w:t>
      </w:r>
      <w:r w:rsidR="001B22E0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come on down to</w:t>
      </w:r>
    </w:p>
    <w:p w14:paraId="66764961" w14:textId="095C5CA9" w:rsidR="00846ACE" w:rsidRPr="00B26C9C" w:rsidRDefault="001B22E0" w:rsidP="00B26C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</w:pPr>
      <w:r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 xml:space="preserve"> </w:t>
      </w:r>
      <w:r w:rsidR="00375487"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>Hamilton</w:t>
      </w:r>
      <w:r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 xml:space="preserve"> </w:t>
      </w:r>
      <w:r w:rsidR="00375487"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>South</w:t>
      </w:r>
      <w:r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 xml:space="preserve"> Baptist church</w:t>
      </w:r>
      <w:r w:rsidR="00846ACE" w:rsidRPr="00B26C9C">
        <w:rPr>
          <w:rFonts w:ascii="Georgia" w:eastAsia="Times New Roman" w:hAnsi="Georgia" w:cs="Arial"/>
          <w:b/>
          <w:bCs/>
          <w:i/>
          <w:iCs/>
          <w:color w:val="202020"/>
          <w:kern w:val="0"/>
          <w:sz w:val="32"/>
          <w:szCs w:val="32"/>
          <w:lang w:eastAsia="en-NZ"/>
          <w14:ligatures w14:val="none"/>
        </w:rPr>
        <w:t>, 131 Ohaupo Road</w:t>
      </w:r>
    </w:p>
    <w:p w14:paraId="47DD79E7" w14:textId="126609AA" w:rsidR="001B22E0" w:rsidRPr="00B26C9C" w:rsidRDefault="00375487" w:rsidP="00B26C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</w:pP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Meals will be dish</w:t>
      </w:r>
      <w:r w:rsidR="00E06252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ed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up at 5pm till 6</w:t>
      </w:r>
      <w:r w:rsidR="00846ACE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.30</w:t>
      </w:r>
      <w:r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pm.</w:t>
      </w:r>
      <w:r w:rsidR="00846ACE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 Vegetarian options available</w:t>
      </w:r>
      <w:r w:rsidR="00B26C9C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. </w:t>
      </w:r>
      <w:r w:rsidR="00846ACE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Meals can be taken away or eaten </w:t>
      </w:r>
      <w:r w:rsidR="00B26C9C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 xml:space="preserve">in. </w:t>
      </w:r>
      <w:r w:rsidR="00846ACE" w:rsidRPr="00B26C9C">
        <w:rPr>
          <w:rFonts w:ascii="Georgia" w:eastAsia="Times New Roman" w:hAnsi="Georgia" w:cs="Arial"/>
          <w:i/>
          <w:iCs/>
          <w:color w:val="202020"/>
          <w:kern w:val="0"/>
          <w:lang w:eastAsia="en-NZ"/>
          <w14:ligatures w14:val="none"/>
        </w:rPr>
        <w:t>We would really appreciate you posting the flyer below in your newsletter or communications to your organisation.</w:t>
      </w:r>
    </w:p>
    <w:p w14:paraId="47D96BEE" w14:textId="77777777" w:rsidR="00846ACE" w:rsidRDefault="00846ACE" w:rsidP="001B22E0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02020"/>
          <w:kern w:val="0"/>
          <w:lang w:eastAsia="en-NZ"/>
          <w14:ligatures w14:val="none"/>
        </w:rPr>
      </w:pPr>
    </w:p>
    <w:p w14:paraId="0C101351" w14:textId="77777777" w:rsidR="00B26C9C" w:rsidRDefault="00B26C9C" w:rsidP="001B22E0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02020"/>
          <w:kern w:val="0"/>
          <w:lang w:eastAsia="en-NZ"/>
          <w14:ligatures w14:val="none"/>
        </w:rPr>
      </w:pPr>
    </w:p>
    <w:p w14:paraId="69568DA2" w14:textId="0FE43749" w:rsidR="001B22E0" w:rsidRDefault="001B22E0" w:rsidP="00B26C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202020"/>
          <w:kern w:val="0"/>
          <w:lang w:eastAsia="en-NZ"/>
          <w14:ligatures w14:val="none"/>
        </w:rPr>
      </w:pPr>
      <w:r>
        <w:rPr>
          <w:noProof/>
        </w:rPr>
        <w:drawing>
          <wp:inline distT="0" distB="0" distL="0" distR="0" wp14:anchorId="27E25E91" wp14:editId="68AA1FBC">
            <wp:extent cx="4724400" cy="6156960"/>
            <wp:effectExtent l="0" t="0" r="0" b="0"/>
            <wp:docPr id="1995974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38" cy="620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4ECD" w14:textId="77777777" w:rsidR="001B22E0" w:rsidRDefault="001B22E0" w:rsidP="001B22E0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02020"/>
          <w:kern w:val="0"/>
          <w:lang w:eastAsia="en-NZ"/>
          <w14:ligatures w14:val="none"/>
        </w:rPr>
      </w:pPr>
    </w:p>
    <w:p w14:paraId="7BE60D37" w14:textId="16994575" w:rsidR="00375487" w:rsidRDefault="00375487" w:rsidP="001B22E0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02020"/>
          <w:kern w:val="0"/>
          <w:lang w:eastAsia="en-NZ"/>
          <w14:ligatures w14:val="none"/>
        </w:rPr>
      </w:pPr>
    </w:p>
    <w:sectPr w:rsidR="00375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E0"/>
    <w:rsid w:val="00097370"/>
    <w:rsid w:val="001B22E0"/>
    <w:rsid w:val="00375487"/>
    <w:rsid w:val="00846ACE"/>
    <w:rsid w:val="00B26C9C"/>
    <w:rsid w:val="00B51F3E"/>
    <w:rsid w:val="00E06252"/>
    <w:rsid w:val="00E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E151"/>
  <w15:chartTrackingRefBased/>
  <w15:docId w15:val="{AB8D9796-3E06-4327-97A8-2876FBF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Briggs</dc:creator>
  <cp:keywords/>
  <dc:description/>
  <cp:lastModifiedBy>Monique Briggs</cp:lastModifiedBy>
  <cp:revision>3</cp:revision>
  <dcterms:created xsi:type="dcterms:W3CDTF">2024-05-26T02:37:00Z</dcterms:created>
  <dcterms:modified xsi:type="dcterms:W3CDTF">2024-05-27T03:55:00Z</dcterms:modified>
</cp:coreProperties>
</file>