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29" w:rsidRDefault="00A85429" w:rsidP="00A85429">
      <w:pPr>
        <w:spacing w:after="120"/>
        <w:jc w:val="center"/>
        <w:rPr>
          <w:b/>
          <w:sz w:val="36"/>
          <w:szCs w:val="36"/>
        </w:rPr>
      </w:pPr>
      <w:r w:rsidRPr="00D87DF1">
        <w:rPr>
          <w:b/>
          <w:noProof/>
          <w:sz w:val="36"/>
          <w:szCs w:val="36"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2311400</wp:posOffset>
            </wp:positionH>
            <wp:positionV relativeFrom="paragraph">
              <wp:posOffset>0</wp:posOffset>
            </wp:positionV>
            <wp:extent cx="1108710" cy="1567815"/>
            <wp:effectExtent l="0" t="0" r="0" b="0"/>
            <wp:wrapTight wrapText="bothSides">
              <wp:wrapPolygon edited="0">
                <wp:start x="9649" y="0"/>
                <wp:lineTo x="4082" y="1312"/>
                <wp:lineTo x="3340" y="1837"/>
                <wp:lineTo x="4454" y="4724"/>
                <wp:lineTo x="2969" y="5774"/>
                <wp:lineTo x="3340" y="8923"/>
                <wp:lineTo x="4825" y="13123"/>
                <wp:lineTo x="3340" y="14697"/>
                <wp:lineTo x="2227" y="17584"/>
                <wp:lineTo x="4454" y="20734"/>
                <wp:lineTo x="16701" y="20734"/>
                <wp:lineTo x="18186" y="20209"/>
                <wp:lineTo x="18928" y="18897"/>
                <wp:lineTo x="18186" y="15485"/>
                <wp:lineTo x="16330" y="13123"/>
                <wp:lineTo x="18186" y="8923"/>
                <wp:lineTo x="18186" y="5774"/>
                <wp:lineTo x="17072" y="4724"/>
                <wp:lineTo x="18557" y="2100"/>
                <wp:lineTo x="17443" y="1312"/>
                <wp:lineTo x="11505" y="0"/>
                <wp:lineTo x="9649" y="0"/>
              </wp:wrapPolygon>
            </wp:wrapTight>
            <wp:docPr id="1" name="Picture 1" descr="C:\Users\user\Documents\WSC\WSC logo\WS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ocuments\WSC\WSC logo\WSC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429" w:rsidRDefault="00A85429" w:rsidP="00D87DF1">
      <w:pPr>
        <w:spacing w:after="120"/>
        <w:rPr>
          <w:b/>
          <w:sz w:val="36"/>
          <w:szCs w:val="36"/>
        </w:rPr>
      </w:pPr>
    </w:p>
    <w:p w:rsidR="00A85429" w:rsidRDefault="00A85429" w:rsidP="00D87DF1">
      <w:pPr>
        <w:spacing w:after="120"/>
        <w:rPr>
          <w:b/>
          <w:sz w:val="36"/>
          <w:szCs w:val="36"/>
        </w:rPr>
      </w:pPr>
    </w:p>
    <w:p w:rsidR="00A85429" w:rsidRDefault="00A85429" w:rsidP="00D87DF1">
      <w:pPr>
        <w:spacing w:after="120"/>
        <w:rPr>
          <w:b/>
          <w:sz w:val="36"/>
          <w:szCs w:val="36"/>
        </w:rPr>
      </w:pPr>
    </w:p>
    <w:p w:rsidR="00A85429" w:rsidRDefault="00A85429" w:rsidP="00D87DF1">
      <w:pPr>
        <w:spacing w:after="120"/>
        <w:rPr>
          <w:b/>
          <w:sz w:val="36"/>
          <w:szCs w:val="36"/>
        </w:rPr>
      </w:pPr>
    </w:p>
    <w:p w:rsidR="00D87DF1" w:rsidRPr="00D87DF1" w:rsidRDefault="00D87DF1" w:rsidP="00D87DF1">
      <w:pPr>
        <w:spacing w:after="120"/>
        <w:rPr>
          <w:b/>
          <w:sz w:val="36"/>
          <w:szCs w:val="36"/>
        </w:rPr>
      </w:pPr>
      <w:r w:rsidRPr="00D87DF1">
        <w:rPr>
          <w:b/>
          <w:sz w:val="36"/>
          <w:szCs w:val="36"/>
        </w:rPr>
        <w:t xml:space="preserve">Fencing classes for children </w:t>
      </w:r>
      <w:r>
        <w:rPr>
          <w:b/>
          <w:sz w:val="36"/>
          <w:szCs w:val="36"/>
        </w:rPr>
        <w:t>with Wellington Swords Club</w:t>
      </w:r>
    </w:p>
    <w:p w:rsidR="00D87DF1" w:rsidRDefault="00253A57" w:rsidP="00D87DF1">
      <w:pPr>
        <w:spacing w:after="120"/>
      </w:pPr>
      <w:r>
        <w:t>Children 8 – 12</w:t>
      </w:r>
      <w:r w:rsidR="00D87DF1">
        <w:t>yrs</w:t>
      </w:r>
      <w:r w:rsidR="00D87DF1">
        <w:tab/>
        <w:t>Tuesdays 6 – 7</w:t>
      </w:r>
      <w:r>
        <w:t>.30pm</w:t>
      </w:r>
      <w:r>
        <w:tab/>
      </w:r>
      <w:r w:rsidR="00D87DF1">
        <w:t xml:space="preserve"> </w:t>
      </w:r>
      <w:r w:rsidR="00A85429">
        <w:tab/>
        <w:t>Tanera Park, Brooklyn (Old Bowling Club)</w:t>
      </w:r>
    </w:p>
    <w:p w:rsidR="00D87DF1" w:rsidRDefault="00253A57" w:rsidP="00D87DF1">
      <w:pPr>
        <w:spacing w:after="120"/>
      </w:pPr>
      <w:r>
        <w:t xml:space="preserve"> Children 6 – 8 yrs</w:t>
      </w:r>
      <w:r>
        <w:tab/>
      </w:r>
      <w:r w:rsidR="00D87DF1">
        <w:t xml:space="preserve">Wednesday 6 – 7pm  </w:t>
      </w:r>
      <w:r w:rsidR="00A85429">
        <w:t xml:space="preserve"> </w:t>
      </w:r>
      <w:r w:rsidR="00A85429">
        <w:tab/>
      </w:r>
      <w:r>
        <w:tab/>
      </w:r>
      <w:r w:rsidR="00A85429">
        <w:t>Tanera Park, Brooklyn (Old Bowling Club)</w:t>
      </w:r>
    </w:p>
    <w:p w:rsidR="00D87DF1" w:rsidRDefault="00D87DF1" w:rsidP="00D87DF1">
      <w:pPr>
        <w:spacing w:after="120"/>
      </w:pPr>
      <w:r>
        <w:t>Children 11+</w:t>
      </w:r>
      <w:r>
        <w:tab/>
      </w:r>
      <w:r>
        <w:tab/>
        <w:t xml:space="preserve">Saturdays 9 – 10.15am  </w:t>
      </w:r>
      <w:r w:rsidR="00253A57">
        <w:tab/>
      </w:r>
      <w:r w:rsidR="00253A57">
        <w:tab/>
        <w:t>Rongotai College, 170 Coutts S</w:t>
      </w:r>
      <w:bookmarkStart w:id="0" w:name="_GoBack"/>
      <w:bookmarkEnd w:id="0"/>
      <w:r w:rsidR="00253A57">
        <w:t>t, Kilbirnie</w:t>
      </w:r>
      <w:r w:rsidR="00253A57">
        <w:tab/>
      </w:r>
    </w:p>
    <w:p w:rsidR="00A85429" w:rsidRDefault="00A85429" w:rsidP="00D87DF1">
      <w:pPr>
        <w:spacing w:after="120"/>
      </w:pPr>
      <w:r>
        <w:t>Other classes and individual lessons, college, adults, social, beginners to international</w:t>
      </w:r>
    </w:p>
    <w:p w:rsidR="00D87DF1" w:rsidRDefault="00A85429" w:rsidP="00D87DF1">
      <w:pPr>
        <w:spacing w:after="120"/>
      </w:pPr>
      <w:r>
        <w:t>Contact Head Coach: Vicci Lamb</w:t>
      </w:r>
      <w:r w:rsidR="00D87DF1">
        <w:t xml:space="preserve"> (T) 970 7496 or bishop.lamb@pistingaround.com</w:t>
      </w:r>
    </w:p>
    <w:p w:rsidR="00572834" w:rsidRDefault="00D87DF1">
      <w:r>
        <w:br w:type="textWrapping" w:clear="all"/>
      </w:r>
    </w:p>
    <w:p w:rsidR="00D87DF1" w:rsidRDefault="00D87DF1"/>
    <w:p w:rsidR="00D87DF1" w:rsidRDefault="00D87DF1"/>
    <w:sectPr w:rsidR="00D87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032" w:rsidRDefault="00F76032" w:rsidP="00D87DF1">
      <w:pPr>
        <w:spacing w:after="0" w:line="240" w:lineRule="auto"/>
      </w:pPr>
      <w:r>
        <w:separator/>
      </w:r>
    </w:p>
  </w:endnote>
  <w:endnote w:type="continuationSeparator" w:id="0">
    <w:p w:rsidR="00F76032" w:rsidRDefault="00F76032" w:rsidP="00D8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032" w:rsidRDefault="00F76032" w:rsidP="00D87DF1">
      <w:pPr>
        <w:spacing w:after="0" w:line="240" w:lineRule="auto"/>
      </w:pPr>
      <w:r>
        <w:separator/>
      </w:r>
    </w:p>
  </w:footnote>
  <w:footnote w:type="continuationSeparator" w:id="0">
    <w:p w:rsidR="00F76032" w:rsidRDefault="00F76032" w:rsidP="00D87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F1"/>
    <w:rsid w:val="00253A57"/>
    <w:rsid w:val="004A7AFC"/>
    <w:rsid w:val="00572834"/>
    <w:rsid w:val="00A85429"/>
    <w:rsid w:val="00D87DF1"/>
    <w:rsid w:val="00F7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35578-CF88-4548-B982-E3CAB452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F1"/>
  </w:style>
  <w:style w:type="paragraph" w:styleId="Footer">
    <w:name w:val="footer"/>
    <w:basedOn w:val="Normal"/>
    <w:link w:val="FooterChar"/>
    <w:uiPriority w:val="99"/>
    <w:unhideWhenUsed/>
    <w:rsid w:val="00D87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2020-02-07T00:38:00Z</dcterms:created>
  <dcterms:modified xsi:type="dcterms:W3CDTF">2020-02-07T00:38:00Z</dcterms:modified>
</cp:coreProperties>
</file>