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FB56A" w14:textId="5BCF7BFF" w:rsidR="008B6036" w:rsidRDefault="00446F98" w:rsidP="008B6036">
      <w:pPr>
        <w:pStyle w:val="Title"/>
        <w:jc w:val="center"/>
        <w:rPr>
          <w:rFonts w:ascii="Open Sans" w:hAnsi="Open Sans" w:cs="Open Sans"/>
          <w:b/>
          <w:sz w:val="36"/>
          <w:szCs w:val="18"/>
        </w:rPr>
      </w:pPr>
      <w:r w:rsidRPr="00D40DB8">
        <w:rPr>
          <w:rFonts w:ascii="Open Sans" w:hAnsi="Open Sans" w:cs="Open Sans"/>
          <w:b/>
          <w:sz w:val="36"/>
          <w:szCs w:val="18"/>
        </w:rPr>
        <w:t>Rito</w:t>
      </w:r>
      <w:r w:rsidR="00035F9D">
        <w:rPr>
          <w:rFonts w:ascii="Open Sans" w:hAnsi="Open Sans" w:cs="Open Sans"/>
          <w:b/>
          <w:sz w:val="36"/>
          <w:szCs w:val="18"/>
        </w:rPr>
        <w:t xml:space="preserve"> </w:t>
      </w:r>
      <w:r w:rsidR="00720276">
        <w:rPr>
          <w:rFonts w:ascii="Open Sans" w:hAnsi="Open Sans" w:cs="Open Sans"/>
          <w:b/>
          <w:sz w:val="36"/>
          <w:szCs w:val="18"/>
        </w:rPr>
        <w:t>o te Pāremata</w:t>
      </w:r>
    </w:p>
    <w:p w14:paraId="0DC10ED4" w14:textId="0D85AFA3" w:rsidR="00FD3312" w:rsidRDefault="00035F9D" w:rsidP="008B6036">
      <w:pPr>
        <w:pStyle w:val="Title"/>
        <w:jc w:val="center"/>
        <w:rPr>
          <w:rFonts w:ascii="Open Sans" w:hAnsi="Open Sans" w:cs="Open Sans"/>
          <w:b/>
          <w:sz w:val="36"/>
          <w:szCs w:val="18"/>
        </w:rPr>
      </w:pPr>
      <w:r>
        <w:rPr>
          <w:rFonts w:ascii="Open Sans" w:hAnsi="Open Sans" w:cs="Open Sans"/>
          <w:b/>
          <w:sz w:val="36"/>
          <w:szCs w:val="18"/>
        </w:rPr>
        <w:t>Member</w:t>
      </w:r>
      <w:r w:rsidR="00E31E68" w:rsidRPr="00D40DB8">
        <w:rPr>
          <w:rFonts w:ascii="Open Sans" w:hAnsi="Open Sans" w:cs="Open Sans"/>
          <w:b/>
          <w:sz w:val="36"/>
          <w:szCs w:val="18"/>
        </w:rPr>
        <w:t xml:space="preserve"> – </w:t>
      </w:r>
      <w:r>
        <w:rPr>
          <w:rFonts w:ascii="Open Sans" w:hAnsi="Open Sans" w:cs="Open Sans"/>
          <w:b/>
          <w:sz w:val="36"/>
          <w:szCs w:val="18"/>
        </w:rPr>
        <w:t>Position</w:t>
      </w:r>
      <w:r w:rsidR="005B6625" w:rsidRPr="00D40DB8">
        <w:rPr>
          <w:rFonts w:ascii="Open Sans" w:hAnsi="Open Sans" w:cs="Open Sans"/>
          <w:b/>
          <w:sz w:val="36"/>
          <w:szCs w:val="18"/>
        </w:rPr>
        <w:t xml:space="preserve"> Description</w:t>
      </w:r>
    </w:p>
    <w:p w14:paraId="6C7F7CFD" w14:textId="77777777" w:rsidR="0092269B" w:rsidRDefault="0092269B" w:rsidP="008B6036">
      <w:pPr>
        <w:jc w:val="center"/>
      </w:pPr>
    </w:p>
    <w:p w14:paraId="4E3907AB" w14:textId="77777777" w:rsidR="0092269B" w:rsidRDefault="0092269B" w:rsidP="0092269B"/>
    <w:p w14:paraId="7CE81C8F" w14:textId="77777777" w:rsidR="0092269B" w:rsidRPr="0092269B" w:rsidRDefault="0092269B" w:rsidP="0092269B"/>
    <w:p w14:paraId="33A7B4D8" w14:textId="77777777" w:rsidR="008D3CC3" w:rsidRPr="008D3CC3" w:rsidRDefault="008D3CC3" w:rsidP="008D3CC3">
      <w:pPr>
        <w:rPr>
          <w:rFonts w:ascii="Open Sans" w:hAnsi="Open Sans" w:cs="Open Sans"/>
          <w:sz w:val="18"/>
          <w:szCs w:val="18"/>
          <w:lang w:val="en-NZ"/>
        </w:rPr>
      </w:pPr>
    </w:p>
    <w:p w14:paraId="43D1A00E" w14:textId="3EBF240C" w:rsidR="008D3CC3" w:rsidRPr="008D3CC3" w:rsidRDefault="008D3CC3" w:rsidP="008D3CC3">
      <w:pPr>
        <w:rPr>
          <w:rFonts w:ascii="Open Sans" w:hAnsi="Open Sans" w:cs="Open Sans"/>
          <w:sz w:val="18"/>
          <w:szCs w:val="18"/>
          <w:lang w:val="en-NZ"/>
        </w:rPr>
      </w:pPr>
      <w:r w:rsidRPr="008D3CC3">
        <w:rPr>
          <w:rFonts w:ascii="Open Sans" w:hAnsi="Open Sans" w:cs="Open Sans"/>
          <w:b/>
          <w:sz w:val="18"/>
          <w:szCs w:val="18"/>
          <w:lang w:val="en-NZ"/>
        </w:rPr>
        <w:t>Role:</w:t>
      </w:r>
      <w:r w:rsidRPr="008D3CC3">
        <w:rPr>
          <w:rFonts w:ascii="Open Sans" w:hAnsi="Open Sans" w:cs="Open Sans"/>
          <w:sz w:val="18"/>
          <w:szCs w:val="18"/>
          <w:lang w:val="en-NZ"/>
        </w:rPr>
        <w:tab/>
      </w:r>
      <w:r w:rsidRPr="008D3CC3">
        <w:rPr>
          <w:rFonts w:ascii="Open Sans" w:hAnsi="Open Sans" w:cs="Open Sans"/>
          <w:sz w:val="18"/>
          <w:szCs w:val="18"/>
          <w:lang w:val="en-NZ"/>
        </w:rPr>
        <w:tab/>
      </w:r>
      <w:r w:rsidRPr="008D3CC3">
        <w:rPr>
          <w:rFonts w:ascii="Open Sans" w:hAnsi="Open Sans" w:cs="Open Sans"/>
          <w:sz w:val="18"/>
          <w:szCs w:val="18"/>
          <w:lang w:val="en-NZ"/>
        </w:rPr>
        <w:tab/>
      </w:r>
      <w:r w:rsidRPr="008D3CC3">
        <w:rPr>
          <w:rFonts w:ascii="Open Sans" w:hAnsi="Open Sans" w:cs="Open Sans"/>
          <w:b/>
          <w:sz w:val="18"/>
          <w:szCs w:val="18"/>
          <w:lang w:val="en-NZ"/>
        </w:rPr>
        <w:t xml:space="preserve">Rito Member </w:t>
      </w:r>
    </w:p>
    <w:p w14:paraId="5BF60DE7" w14:textId="77777777" w:rsidR="008D3CC3" w:rsidRPr="008D3CC3" w:rsidRDefault="008D3CC3" w:rsidP="008D3CC3">
      <w:pPr>
        <w:rPr>
          <w:rFonts w:ascii="Open Sans" w:hAnsi="Open Sans" w:cs="Open Sans"/>
          <w:sz w:val="18"/>
          <w:szCs w:val="18"/>
          <w:lang w:val="en-NZ"/>
        </w:rPr>
      </w:pPr>
    </w:p>
    <w:p w14:paraId="09804870" w14:textId="5EB26D02" w:rsidR="008D3CC3" w:rsidRDefault="008D3CC3" w:rsidP="008D3CC3">
      <w:pPr>
        <w:rPr>
          <w:rFonts w:ascii="Open Sans" w:hAnsi="Open Sans" w:cs="Open Sans"/>
          <w:sz w:val="18"/>
          <w:szCs w:val="18"/>
          <w:lang w:val="en-NZ"/>
        </w:rPr>
      </w:pPr>
      <w:r w:rsidRPr="008D3CC3">
        <w:rPr>
          <w:rFonts w:ascii="Open Sans" w:hAnsi="Open Sans" w:cs="Open Sans"/>
          <w:b/>
          <w:sz w:val="18"/>
          <w:szCs w:val="18"/>
          <w:lang w:val="en-NZ"/>
        </w:rPr>
        <w:t>Group:</w:t>
      </w:r>
      <w:r w:rsidRPr="008D3CC3">
        <w:rPr>
          <w:rFonts w:ascii="Open Sans" w:hAnsi="Open Sans" w:cs="Open Sans"/>
          <w:b/>
          <w:sz w:val="18"/>
          <w:szCs w:val="18"/>
          <w:lang w:val="en-NZ"/>
        </w:rPr>
        <w:tab/>
      </w:r>
      <w:r w:rsidRPr="008D3CC3">
        <w:rPr>
          <w:rFonts w:ascii="Open Sans" w:hAnsi="Open Sans" w:cs="Open Sans"/>
          <w:sz w:val="18"/>
          <w:szCs w:val="18"/>
          <w:lang w:val="en-NZ"/>
        </w:rPr>
        <w:tab/>
      </w:r>
      <w:r w:rsidRPr="008D3CC3">
        <w:rPr>
          <w:rFonts w:ascii="Open Sans" w:hAnsi="Open Sans" w:cs="Open Sans"/>
          <w:sz w:val="18"/>
          <w:szCs w:val="18"/>
          <w:lang w:val="en-NZ"/>
        </w:rPr>
        <w:tab/>
        <w:t>Parliamentary Engagement</w:t>
      </w:r>
    </w:p>
    <w:p w14:paraId="08AA0455" w14:textId="77777777" w:rsidR="004D0E0A" w:rsidRDefault="004D0E0A" w:rsidP="008D3CC3">
      <w:pPr>
        <w:rPr>
          <w:rFonts w:ascii="Open Sans" w:hAnsi="Open Sans" w:cs="Open Sans"/>
          <w:sz w:val="18"/>
          <w:szCs w:val="18"/>
          <w:lang w:val="en-NZ"/>
        </w:rPr>
      </w:pPr>
    </w:p>
    <w:p w14:paraId="4709166F" w14:textId="05DC95FD" w:rsidR="004D0E0A" w:rsidRDefault="004D0E0A" w:rsidP="004D0E0A">
      <w:pPr>
        <w:rPr>
          <w:rFonts w:ascii="Open Sans" w:hAnsi="Open Sans" w:cs="Open Sans"/>
          <w:sz w:val="18"/>
          <w:szCs w:val="18"/>
          <w:lang w:val="en-NZ"/>
        </w:rPr>
      </w:pPr>
      <w:r>
        <w:rPr>
          <w:rFonts w:ascii="Open Sans" w:hAnsi="Open Sans" w:cs="Open Sans"/>
          <w:b/>
          <w:sz w:val="18"/>
          <w:szCs w:val="18"/>
          <w:lang w:val="en-NZ"/>
        </w:rPr>
        <w:t>Contract:</w:t>
      </w:r>
      <w:r>
        <w:rPr>
          <w:rFonts w:ascii="Open Sans" w:hAnsi="Open Sans" w:cs="Open Sans"/>
          <w:b/>
          <w:sz w:val="18"/>
          <w:szCs w:val="18"/>
          <w:lang w:val="en-NZ"/>
        </w:rPr>
        <w:tab/>
      </w:r>
      <w:r>
        <w:rPr>
          <w:rFonts w:ascii="Open Sans" w:hAnsi="Open Sans" w:cs="Open Sans"/>
          <w:b/>
          <w:sz w:val="18"/>
          <w:szCs w:val="18"/>
          <w:lang w:val="en-NZ"/>
        </w:rPr>
        <w:tab/>
      </w:r>
      <w:r w:rsidRPr="00D40DB8">
        <w:rPr>
          <w:rFonts w:ascii="Open Sans" w:hAnsi="Open Sans" w:cs="Open Sans"/>
          <w:sz w:val="18"/>
          <w:szCs w:val="18"/>
          <w:lang w:val="en-NZ"/>
        </w:rPr>
        <w:t xml:space="preserve">Casual </w:t>
      </w:r>
      <w:r w:rsidR="008E6E42">
        <w:rPr>
          <w:rFonts w:ascii="Open Sans" w:hAnsi="Open Sans" w:cs="Open Sans"/>
          <w:sz w:val="18"/>
          <w:szCs w:val="18"/>
          <w:lang w:val="en-NZ"/>
        </w:rPr>
        <w:t>contract until December 2024</w:t>
      </w:r>
    </w:p>
    <w:p w14:paraId="42AE857A" w14:textId="77777777" w:rsidR="004D0E0A" w:rsidRDefault="004D0E0A" w:rsidP="004D0E0A">
      <w:pPr>
        <w:rPr>
          <w:rFonts w:ascii="Open Sans" w:hAnsi="Open Sans" w:cs="Open Sans"/>
          <w:b/>
          <w:sz w:val="18"/>
          <w:szCs w:val="18"/>
        </w:rPr>
      </w:pPr>
    </w:p>
    <w:p w14:paraId="09242054" w14:textId="68F392CA" w:rsidR="004D0E0A" w:rsidRPr="008D3CC3" w:rsidRDefault="004D0E0A" w:rsidP="004D0E0A">
      <w:pPr>
        <w:rPr>
          <w:rFonts w:ascii="Open Sans" w:hAnsi="Open Sans" w:cs="Open Sans"/>
          <w:b/>
          <w:sz w:val="18"/>
          <w:szCs w:val="18"/>
        </w:rPr>
      </w:pPr>
      <w:r w:rsidRPr="008D3CC3">
        <w:rPr>
          <w:rFonts w:ascii="Open Sans" w:hAnsi="Open Sans" w:cs="Open Sans"/>
          <w:b/>
          <w:sz w:val="18"/>
          <w:szCs w:val="18"/>
        </w:rPr>
        <w:t>Values</w:t>
      </w:r>
      <w:r w:rsidR="003E5DD3">
        <w:rPr>
          <w:rFonts w:ascii="Open Sans" w:hAnsi="Open Sans" w:cs="Open Sans"/>
          <w:b/>
          <w:sz w:val="18"/>
          <w:szCs w:val="18"/>
        </w:rPr>
        <w:t>:</w:t>
      </w:r>
    </w:p>
    <w:p w14:paraId="49F8EA4A" w14:textId="77777777" w:rsidR="004D0E0A" w:rsidRPr="008D3CC3" w:rsidRDefault="004D0E0A" w:rsidP="004D0E0A">
      <w:pPr>
        <w:pStyle w:val="ListParagraph"/>
        <w:rPr>
          <w:rFonts w:ascii="Open Sans" w:hAnsi="Open Sans" w:cs="Open Sans"/>
          <w:sz w:val="18"/>
          <w:szCs w:val="18"/>
        </w:rPr>
      </w:pPr>
    </w:p>
    <w:p w14:paraId="6D41066D" w14:textId="151682CA" w:rsidR="004D0E0A" w:rsidRPr="008D3CC3" w:rsidRDefault="004D0E0A" w:rsidP="00097E65">
      <w:pPr>
        <w:pStyle w:val="ListParagraph"/>
        <w:numPr>
          <w:ilvl w:val="0"/>
          <w:numId w:val="8"/>
        </w:numPr>
        <w:ind w:left="709"/>
        <w:rPr>
          <w:rFonts w:ascii="Open Sans" w:hAnsi="Open Sans" w:cs="Open Sans"/>
          <w:sz w:val="18"/>
          <w:szCs w:val="18"/>
        </w:rPr>
      </w:pPr>
      <w:r w:rsidRPr="008D3CC3">
        <w:rPr>
          <w:rFonts w:ascii="Open Sans" w:hAnsi="Open Sans" w:cs="Open Sans"/>
          <w:i/>
          <w:sz w:val="18"/>
          <w:szCs w:val="18"/>
        </w:rPr>
        <w:t>Rangatiratanga</w:t>
      </w:r>
      <w:r w:rsidRPr="008D3CC3">
        <w:rPr>
          <w:rFonts w:ascii="Open Sans" w:hAnsi="Open Sans" w:cs="Open Sans"/>
          <w:sz w:val="18"/>
          <w:szCs w:val="18"/>
        </w:rPr>
        <w:t xml:space="preserve">: We are supported to lead with initiative, </w:t>
      </w:r>
      <w:r w:rsidR="00BD6CB4" w:rsidRPr="008D3CC3">
        <w:rPr>
          <w:rFonts w:ascii="Open Sans" w:hAnsi="Open Sans" w:cs="Open Sans"/>
          <w:sz w:val="18"/>
          <w:szCs w:val="18"/>
        </w:rPr>
        <w:t>humility,</w:t>
      </w:r>
      <w:r w:rsidRPr="008D3CC3">
        <w:rPr>
          <w:rFonts w:ascii="Open Sans" w:hAnsi="Open Sans" w:cs="Open Sans"/>
          <w:sz w:val="18"/>
          <w:szCs w:val="18"/>
        </w:rPr>
        <w:t xml:space="preserve"> and wisdom. We give voice to others, empowering them and empowering ourselves. </w:t>
      </w:r>
    </w:p>
    <w:p w14:paraId="72A072DD" w14:textId="77777777" w:rsidR="004D0E0A" w:rsidRPr="008D3CC3" w:rsidRDefault="004D0E0A" w:rsidP="00097E65">
      <w:pPr>
        <w:pStyle w:val="ListParagraph"/>
        <w:numPr>
          <w:ilvl w:val="0"/>
          <w:numId w:val="8"/>
        </w:numPr>
        <w:ind w:left="709"/>
        <w:rPr>
          <w:rFonts w:ascii="Open Sans" w:hAnsi="Open Sans" w:cs="Open Sans"/>
          <w:sz w:val="18"/>
          <w:szCs w:val="18"/>
        </w:rPr>
      </w:pPr>
      <w:r w:rsidRPr="008D3CC3">
        <w:rPr>
          <w:rFonts w:ascii="Open Sans" w:hAnsi="Open Sans" w:cs="Open Sans"/>
          <w:i/>
          <w:sz w:val="18"/>
          <w:szCs w:val="18"/>
        </w:rPr>
        <w:t>Whanaungatanga:</w:t>
      </w:r>
      <w:r w:rsidRPr="008D3CC3">
        <w:rPr>
          <w:rFonts w:ascii="Open Sans" w:hAnsi="Open Sans" w:cs="Open Sans"/>
          <w:sz w:val="18"/>
          <w:szCs w:val="18"/>
        </w:rPr>
        <w:t xml:space="preserve"> We include people and treat them with tolerance and respect.</w:t>
      </w:r>
    </w:p>
    <w:p w14:paraId="10637E73" w14:textId="77777777" w:rsidR="004D0E0A" w:rsidRPr="008D3CC3" w:rsidRDefault="004D0E0A" w:rsidP="00097E65">
      <w:pPr>
        <w:pStyle w:val="ListParagraph"/>
        <w:numPr>
          <w:ilvl w:val="0"/>
          <w:numId w:val="8"/>
        </w:numPr>
        <w:ind w:left="709"/>
        <w:rPr>
          <w:rFonts w:ascii="Open Sans" w:hAnsi="Open Sans" w:cs="Open Sans"/>
          <w:sz w:val="18"/>
          <w:szCs w:val="18"/>
        </w:rPr>
      </w:pPr>
      <w:proofErr w:type="spellStart"/>
      <w:r w:rsidRPr="008D3CC3">
        <w:rPr>
          <w:rFonts w:ascii="Open Sans" w:hAnsi="Open Sans" w:cs="Open Sans"/>
          <w:i/>
          <w:sz w:val="18"/>
          <w:szCs w:val="18"/>
        </w:rPr>
        <w:t>Manaakitanga</w:t>
      </w:r>
      <w:proofErr w:type="spellEnd"/>
      <w:r w:rsidRPr="008D3CC3">
        <w:rPr>
          <w:rFonts w:ascii="Open Sans" w:hAnsi="Open Sans" w:cs="Open Sans"/>
          <w:i/>
          <w:sz w:val="18"/>
          <w:szCs w:val="18"/>
        </w:rPr>
        <w:t>:</w:t>
      </w:r>
      <w:r w:rsidRPr="008D3CC3">
        <w:rPr>
          <w:rFonts w:ascii="Open Sans" w:hAnsi="Open Sans" w:cs="Open Sans"/>
          <w:sz w:val="18"/>
          <w:szCs w:val="18"/>
        </w:rPr>
        <w:t xml:space="preserve"> We create a comfortable, safe environment where we can be ourselves and contribute our best. </w:t>
      </w:r>
    </w:p>
    <w:p w14:paraId="53F6C67C" w14:textId="77777777" w:rsidR="004D0E0A" w:rsidRPr="008D3CC3" w:rsidRDefault="004D0E0A" w:rsidP="00097E65">
      <w:pPr>
        <w:pStyle w:val="ListParagraph"/>
        <w:numPr>
          <w:ilvl w:val="0"/>
          <w:numId w:val="8"/>
        </w:numPr>
        <w:ind w:left="709"/>
        <w:rPr>
          <w:rFonts w:ascii="Open Sans" w:hAnsi="Open Sans" w:cs="Open Sans"/>
          <w:sz w:val="18"/>
          <w:szCs w:val="18"/>
        </w:rPr>
      </w:pPr>
      <w:proofErr w:type="spellStart"/>
      <w:r w:rsidRPr="008D3CC3">
        <w:rPr>
          <w:rFonts w:ascii="Open Sans" w:hAnsi="Open Sans" w:cs="Open Sans"/>
          <w:i/>
          <w:sz w:val="18"/>
          <w:szCs w:val="18"/>
        </w:rPr>
        <w:t>Ngākau</w:t>
      </w:r>
      <w:proofErr w:type="spellEnd"/>
      <w:r w:rsidRPr="008D3CC3">
        <w:rPr>
          <w:rFonts w:ascii="Open Sans" w:hAnsi="Open Sans" w:cs="Open Sans"/>
          <w:i/>
          <w:sz w:val="18"/>
          <w:szCs w:val="18"/>
        </w:rPr>
        <w:t xml:space="preserve"> pono:</w:t>
      </w:r>
      <w:r w:rsidRPr="008D3CC3">
        <w:rPr>
          <w:rFonts w:ascii="Open Sans" w:hAnsi="Open Sans" w:cs="Open Sans"/>
          <w:sz w:val="18"/>
          <w:szCs w:val="18"/>
        </w:rPr>
        <w:t xml:space="preserve"> We are honest, and act with integrity and good faith.</w:t>
      </w:r>
    </w:p>
    <w:p w14:paraId="3D29728A" w14:textId="77777777" w:rsidR="004D0E0A" w:rsidRDefault="004D0E0A" w:rsidP="00097E65">
      <w:pPr>
        <w:pStyle w:val="ListParagraph"/>
        <w:numPr>
          <w:ilvl w:val="0"/>
          <w:numId w:val="8"/>
        </w:numPr>
        <w:ind w:left="709"/>
        <w:rPr>
          <w:rFonts w:ascii="Open Sans" w:hAnsi="Open Sans" w:cs="Open Sans"/>
          <w:sz w:val="18"/>
          <w:szCs w:val="18"/>
        </w:rPr>
      </w:pPr>
      <w:r w:rsidRPr="008D3CC3">
        <w:rPr>
          <w:rFonts w:ascii="Open Sans" w:hAnsi="Open Sans" w:cs="Open Sans"/>
          <w:i/>
          <w:sz w:val="18"/>
          <w:szCs w:val="18"/>
        </w:rPr>
        <w:t>Kotahitanga:</w:t>
      </w:r>
      <w:r w:rsidRPr="008D3CC3">
        <w:rPr>
          <w:rFonts w:ascii="Open Sans" w:hAnsi="Open Sans" w:cs="Open Sans"/>
          <w:sz w:val="18"/>
          <w:szCs w:val="18"/>
        </w:rPr>
        <w:t xml:space="preserve"> We work in unity, acting towards the same goal.</w:t>
      </w:r>
    </w:p>
    <w:p w14:paraId="7D74E939" w14:textId="77777777" w:rsidR="004D0E0A" w:rsidRPr="008D3CC3" w:rsidRDefault="004D0E0A" w:rsidP="008D3CC3">
      <w:pPr>
        <w:rPr>
          <w:rFonts w:ascii="Open Sans" w:hAnsi="Open Sans" w:cs="Open Sans"/>
          <w:sz w:val="18"/>
          <w:szCs w:val="18"/>
          <w:lang w:val="en-NZ"/>
        </w:rPr>
      </w:pPr>
    </w:p>
    <w:p w14:paraId="1967AB49" w14:textId="77777777" w:rsidR="008D3CC3" w:rsidRPr="008D3CC3" w:rsidRDefault="008D3CC3" w:rsidP="008D3CC3">
      <w:pPr>
        <w:rPr>
          <w:rFonts w:ascii="Open Sans" w:hAnsi="Open Sans" w:cs="Open Sans"/>
          <w:b/>
          <w:sz w:val="18"/>
          <w:szCs w:val="18"/>
          <w:lang w:val="en-NZ"/>
        </w:rPr>
      </w:pPr>
    </w:p>
    <w:p w14:paraId="3922C4A5" w14:textId="1B9192A8" w:rsidR="008D3CC3" w:rsidRPr="008D3CC3" w:rsidRDefault="008D3CC3" w:rsidP="008D3CC3">
      <w:pPr>
        <w:ind w:left="2160" w:hanging="2160"/>
        <w:rPr>
          <w:rFonts w:ascii="Open Sans" w:hAnsi="Open Sans" w:cs="Open Sans"/>
          <w:sz w:val="18"/>
          <w:szCs w:val="18"/>
          <w:lang w:val="en-NZ"/>
        </w:rPr>
      </w:pPr>
      <w:r w:rsidRPr="008D3CC3">
        <w:rPr>
          <w:rFonts w:ascii="Open Sans" w:hAnsi="Open Sans" w:cs="Open Sans"/>
          <w:b/>
          <w:sz w:val="18"/>
          <w:szCs w:val="18"/>
          <w:lang w:val="en-NZ"/>
        </w:rPr>
        <w:t>Background:</w:t>
      </w:r>
      <w:r w:rsidRPr="008D3CC3">
        <w:rPr>
          <w:rFonts w:ascii="Open Sans" w:hAnsi="Open Sans" w:cs="Open Sans"/>
          <w:sz w:val="18"/>
          <w:szCs w:val="18"/>
          <w:lang w:val="en-NZ"/>
        </w:rPr>
        <w:tab/>
        <w:t>The</w:t>
      </w:r>
      <w:r w:rsidR="00D40DB8">
        <w:rPr>
          <w:rFonts w:ascii="Open Sans" w:hAnsi="Open Sans" w:cs="Open Sans"/>
          <w:sz w:val="18"/>
          <w:szCs w:val="18"/>
          <w:lang w:val="en-NZ"/>
        </w:rPr>
        <w:t xml:space="preserve"> Parliamentary Engagement team</w:t>
      </w:r>
      <w:r w:rsidRPr="008D3CC3">
        <w:rPr>
          <w:rFonts w:ascii="Open Sans" w:hAnsi="Open Sans" w:cs="Open Sans"/>
          <w:sz w:val="18"/>
          <w:szCs w:val="18"/>
          <w:lang w:val="en-NZ"/>
        </w:rPr>
        <w:t xml:space="preserve"> is made up of employees of both the Office of the Clerk (OOC) and the Parliamentary Service (PS). The team provides advice and support in the areas of communications, education,</w:t>
      </w:r>
      <w:r w:rsidR="009432B1">
        <w:rPr>
          <w:rFonts w:ascii="Open Sans" w:hAnsi="Open Sans" w:cs="Open Sans"/>
          <w:sz w:val="18"/>
          <w:szCs w:val="18"/>
          <w:lang w:val="en-NZ"/>
        </w:rPr>
        <w:t xml:space="preserve"> digital engagement,</w:t>
      </w:r>
      <w:r w:rsidRPr="008D3CC3">
        <w:rPr>
          <w:rFonts w:ascii="Open Sans" w:hAnsi="Open Sans" w:cs="Open Sans"/>
          <w:sz w:val="18"/>
          <w:szCs w:val="18"/>
          <w:lang w:val="en-NZ"/>
        </w:rPr>
        <w:t xml:space="preserve"> and inter-parliamentary relations. </w:t>
      </w:r>
    </w:p>
    <w:p w14:paraId="05DEBF78" w14:textId="77777777" w:rsidR="008D3CC3" w:rsidRPr="008D3CC3" w:rsidRDefault="008D3CC3" w:rsidP="008D3CC3">
      <w:pPr>
        <w:rPr>
          <w:rFonts w:ascii="Open Sans" w:hAnsi="Open Sans" w:cs="Open Sans"/>
          <w:sz w:val="18"/>
          <w:szCs w:val="18"/>
          <w:lang w:val="en-NZ"/>
        </w:rPr>
      </w:pPr>
    </w:p>
    <w:p w14:paraId="4D6403AF" w14:textId="28B8E34D" w:rsidR="008D3CC3" w:rsidRPr="008D3CC3" w:rsidRDefault="009C5E5F" w:rsidP="008D3CC3">
      <w:pPr>
        <w:ind w:left="2160"/>
        <w:rPr>
          <w:rFonts w:ascii="Open Sans" w:hAnsi="Open Sans" w:cs="Open Sans"/>
          <w:sz w:val="18"/>
          <w:szCs w:val="18"/>
          <w:lang w:val="en-NZ"/>
        </w:rPr>
      </w:pPr>
      <w:r>
        <w:rPr>
          <w:rFonts w:ascii="Open Sans" w:hAnsi="Open Sans" w:cs="Open Sans"/>
          <w:sz w:val="18"/>
          <w:szCs w:val="18"/>
          <w:lang w:val="en-NZ"/>
        </w:rPr>
        <w:t xml:space="preserve">The </w:t>
      </w:r>
      <w:r w:rsidR="008D3CC3" w:rsidRPr="008D3CC3">
        <w:rPr>
          <w:rFonts w:ascii="Open Sans" w:hAnsi="Open Sans" w:cs="Open Sans"/>
          <w:sz w:val="18"/>
          <w:szCs w:val="18"/>
          <w:lang w:val="en-NZ"/>
        </w:rPr>
        <w:t>Parliamentary Engagement</w:t>
      </w:r>
      <w:r w:rsidR="003E5DD3">
        <w:rPr>
          <w:rFonts w:ascii="Open Sans" w:hAnsi="Open Sans" w:cs="Open Sans"/>
          <w:sz w:val="18"/>
          <w:szCs w:val="18"/>
          <w:lang w:val="en-NZ"/>
        </w:rPr>
        <w:t xml:space="preserve"> team</w:t>
      </w:r>
      <w:r w:rsidR="008D3CC3" w:rsidRPr="008D3CC3">
        <w:rPr>
          <w:rFonts w:ascii="Open Sans" w:hAnsi="Open Sans" w:cs="Open Sans"/>
          <w:sz w:val="18"/>
          <w:szCs w:val="18"/>
          <w:lang w:val="en-NZ"/>
        </w:rPr>
        <w:t xml:space="preserve"> </w:t>
      </w:r>
      <w:r>
        <w:rPr>
          <w:rFonts w:ascii="Open Sans" w:hAnsi="Open Sans" w:cs="Open Sans"/>
          <w:sz w:val="18"/>
          <w:szCs w:val="18"/>
          <w:lang w:val="en-NZ"/>
        </w:rPr>
        <w:t>is</w:t>
      </w:r>
      <w:r w:rsidR="008D3CC3" w:rsidRPr="008D3CC3">
        <w:rPr>
          <w:rFonts w:ascii="Open Sans" w:hAnsi="Open Sans" w:cs="Open Sans"/>
          <w:sz w:val="18"/>
          <w:szCs w:val="18"/>
          <w:lang w:val="en-NZ"/>
        </w:rPr>
        <w:t xml:space="preserve"> responsible for developing and implementing Parliament’s engagement strategy with a key objective of making Parliament more accessible so that each year more </w:t>
      </w:r>
      <w:r w:rsidR="00053732">
        <w:rPr>
          <w:rFonts w:ascii="Open Sans" w:hAnsi="Open Sans" w:cs="Open Sans"/>
          <w:sz w:val="18"/>
          <w:szCs w:val="18"/>
          <w:lang w:val="en-NZ"/>
        </w:rPr>
        <w:t>people</w:t>
      </w:r>
      <w:r w:rsidR="008D3CC3" w:rsidRPr="008D3CC3">
        <w:rPr>
          <w:rFonts w:ascii="Open Sans" w:hAnsi="Open Sans" w:cs="Open Sans"/>
          <w:sz w:val="18"/>
          <w:szCs w:val="18"/>
          <w:lang w:val="en-NZ"/>
        </w:rPr>
        <w:t xml:space="preserve"> will engage with Parliament and </w:t>
      </w:r>
      <w:r w:rsidR="00024651">
        <w:rPr>
          <w:rFonts w:ascii="Open Sans" w:hAnsi="Open Sans" w:cs="Open Sans"/>
          <w:sz w:val="18"/>
          <w:szCs w:val="18"/>
          <w:lang w:val="en-NZ"/>
        </w:rPr>
        <w:t>m</w:t>
      </w:r>
      <w:r>
        <w:rPr>
          <w:rFonts w:ascii="Open Sans" w:hAnsi="Open Sans" w:cs="Open Sans"/>
          <w:sz w:val="18"/>
          <w:szCs w:val="18"/>
          <w:lang w:val="en-NZ"/>
        </w:rPr>
        <w:t>embers of Parliament</w:t>
      </w:r>
      <w:r w:rsidR="008D3CC3" w:rsidRPr="008D3CC3">
        <w:rPr>
          <w:rFonts w:ascii="Open Sans" w:hAnsi="Open Sans" w:cs="Open Sans"/>
          <w:sz w:val="18"/>
          <w:szCs w:val="18"/>
          <w:lang w:val="en-NZ"/>
        </w:rPr>
        <w:t xml:space="preserve">. </w:t>
      </w:r>
    </w:p>
    <w:p w14:paraId="36ACD03C" w14:textId="77777777" w:rsidR="00D40DB8" w:rsidRDefault="00D40DB8" w:rsidP="008D3CC3">
      <w:pPr>
        <w:rPr>
          <w:rFonts w:ascii="Open Sans" w:hAnsi="Open Sans" w:cs="Open Sans"/>
          <w:sz w:val="18"/>
          <w:szCs w:val="18"/>
          <w:lang w:val="en-NZ"/>
        </w:rPr>
      </w:pPr>
    </w:p>
    <w:p w14:paraId="69B42588" w14:textId="06B839F9" w:rsidR="00FD3312" w:rsidRPr="008D3CC3" w:rsidRDefault="00FD3312" w:rsidP="00FD3312">
      <w:pPr>
        <w:rPr>
          <w:rFonts w:ascii="Open Sans" w:hAnsi="Open Sans" w:cs="Open Sans"/>
          <w:b/>
          <w:sz w:val="18"/>
          <w:szCs w:val="18"/>
        </w:rPr>
      </w:pPr>
      <w:r w:rsidRPr="008D3CC3">
        <w:rPr>
          <w:rFonts w:ascii="Open Sans" w:hAnsi="Open Sans" w:cs="Open Sans"/>
          <w:b/>
          <w:sz w:val="18"/>
          <w:szCs w:val="18"/>
        </w:rPr>
        <w:t>Purpose</w:t>
      </w:r>
      <w:r w:rsidR="008D3CC3">
        <w:rPr>
          <w:rFonts w:ascii="Open Sans" w:hAnsi="Open Sans" w:cs="Open Sans"/>
          <w:b/>
          <w:sz w:val="18"/>
          <w:szCs w:val="18"/>
        </w:rPr>
        <w:t xml:space="preserve"> of Role</w:t>
      </w:r>
    </w:p>
    <w:p w14:paraId="2DBF6B90" w14:textId="0FBC7E78" w:rsidR="00FD3312" w:rsidRPr="008D3CC3" w:rsidRDefault="00446F98" w:rsidP="00FD3312">
      <w:pPr>
        <w:pStyle w:val="ListParagraph"/>
        <w:numPr>
          <w:ilvl w:val="0"/>
          <w:numId w:val="10"/>
        </w:numPr>
        <w:rPr>
          <w:rFonts w:ascii="Open Sans" w:hAnsi="Open Sans" w:cs="Open Sans"/>
          <w:sz w:val="18"/>
          <w:szCs w:val="18"/>
        </w:rPr>
      </w:pPr>
      <w:r w:rsidRPr="008D3CC3">
        <w:rPr>
          <w:rFonts w:ascii="Open Sans" w:hAnsi="Open Sans" w:cs="Open Sans"/>
          <w:sz w:val="18"/>
          <w:szCs w:val="18"/>
        </w:rPr>
        <w:t>Rito</w:t>
      </w:r>
      <w:r w:rsidR="00D55D55">
        <w:rPr>
          <w:rFonts w:ascii="Open Sans" w:hAnsi="Open Sans" w:cs="Open Sans"/>
          <w:sz w:val="18"/>
          <w:szCs w:val="18"/>
        </w:rPr>
        <w:t xml:space="preserve"> members</w:t>
      </w:r>
      <w:r w:rsidR="003C787F" w:rsidRPr="008D3CC3">
        <w:rPr>
          <w:rFonts w:ascii="Open Sans" w:hAnsi="Open Sans" w:cs="Open Sans"/>
          <w:sz w:val="18"/>
          <w:szCs w:val="18"/>
        </w:rPr>
        <w:t xml:space="preserve"> have three core roles: to </w:t>
      </w:r>
      <w:r w:rsidR="005444FA">
        <w:rPr>
          <w:rFonts w:ascii="Open Sans" w:hAnsi="Open Sans" w:cs="Open Sans"/>
          <w:sz w:val="18"/>
          <w:szCs w:val="18"/>
        </w:rPr>
        <w:t>create a youth-</w:t>
      </w:r>
      <w:r w:rsidR="00036EA8">
        <w:rPr>
          <w:rFonts w:ascii="Open Sans" w:hAnsi="Open Sans" w:cs="Open Sans"/>
          <w:sz w:val="18"/>
          <w:szCs w:val="18"/>
        </w:rPr>
        <w:t>focused</w:t>
      </w:r>
      <w:r w:rsidR="005444FA">
        <w:rPr>
          <w:rFonts w:ascii="Open Sans" w:hAnsi="Open Sans" w:cs="Open Sans"/>
          <w:sz w:val="18"/>
          <w:szCs w:val="18"/>
        </w:rPr>
        <w:t xml:space="preserve"> project</w:t>
      </w:r>
      <w:r w:rsidR="003C787F" w:rsidRPr="008D3CC3">
        <w:rPr>
          <w:rFonts w:ascii="Open Sans" w:hAnsi="Open Sans" w:cs="Open Sans"/>
          <w:sz w:val="18"/>
          <w:szCs w:val="18"/>
        </w:rPr>
        <w:t xml:space="preserve">, </w:t>
      </w:r>
      <w:r w:rsidR="00D55D55">
        <w:rPr>
          <w:rFonts w:ascii="Open Sans" w:hAnsi="Open Sans" w:cs="Open Sans"/>
          <w:sz w:val="18"/>
          <w:szCs w:val="18"/>
        </w:rPr>
        <w:t>to advise the Parliamentary Engagement team</w:t>
      </w:r>
      <w:r w:rsidR="003E5DD3">
        <w:rPr>
          <w:rFonts w:ascii="Open Sans" w:hAnsi="Open Sans" w:cs="Open Sans"/>
          <w:sz w:val="18"/>
          <w:szCs w:val="18"/>
        </w:rPr>
        <w:t xml:space="preserve"> </w:t>
      </w:r>
      <w:r w:rsidR="00D55D55">
        <w:rPr>
          <w:rFonts w:ascii="Open Sans" w:hAnsi="Open Sans" w:cs="Open Sans"/>
          <w:sz w:val="18"/>
          <w:szCs w:val="18"/>
        </w:rPr>
        <w:t xml:space="preserve">on youth views and engagement, </w:t>
      </w:r>
      <w:r w:rsidR="003C787F" w:rsidRPr="008D3CC3">
        <w:rPr>
          <w:rFonts w:ascii="Open Sans" w:hAnsi="Open Sans" w:cs="Open Sans"/>
          <w:sz w:val="18"/>
          <w:szCs w:val="18"/>
        </w:rPr>
        <w:t>and</w:t>
      </w:r>
      <w:r w:rsidR="00036EA8">
        <w:rPr>
          <w:rFonts w:ascii="Open Sans" w:hAnsi="Open Sans" w:cs="Open Sans"/>
          <w:sz w:val="18"/>
          <w:szCs w:val="18"/>
        </w:rPr>
        <w:t xml:space="preserve"> to</w:t>
      </w:r>
      <w:r w:rsidR="003C787F" w:rsidRPr="008D3CC3">
        <w:rPr>
          <w:rFonts w:ascii="Open Sans" w:hAnsi="Open Sans" w:cs="Open Sans"/>
          <w:sz w:val="18"/>
          <w:szCs w:val="18"/>
        </w:rPr>
        <w:t xml:space="preserve"> connect Parliament’s work </w:t>
      </w:r>
      <w:r w:rsidR="00D55D55">
        <w:rPr>
          <w:rFonts w:ascii="Open Sans" w:hAnsi="Open Sans" w:cs="Open Sans"/>
          <w:sz w:val="18"/>
          <w:szCs w:val="18"/>
        </w:rPr>
        <w:t>with</w:t>
      </w:r>
      <w:r w:rsidR="003C787F" w:rsidRPr="008D3CC3">
        <w:rPr>
          <w:rFonts w:ascii="Open Sans" w:hAnsi="Open Sans" w:cs="Open Sans"/>
          <w:sz w:val="18"/>
          <w:szCs w:val="18"/>
        </w:rPr>
        <w:t xml:space="preserve"> their networks and communities. </w:t>
      </w:r>
    </w:p>
    <w:p w14:paraId="554DDDB8" w14:textId="77777777" w:rsidR="00FD3312" w:rsidRPr="00735F60" w:rsidRDefault="00FD3312" w:rsidP="00FD3312">
      <w:pPr>
        <w:rPr>
          <w:rFonts w:ascii="Open Sans" w:hAnsi="Open Sans" w:cs="Open Sans"/>
          <w:b/>
          <w:sz w:val="18"/>
          <w:szCs w:val="18"/>
        </w:rPr>
      </w:pPr>
    </w:p>
    <w:p w14:paraId="03F82DFF" w14:textId="77777777" w:rsidR="00735F60" w:rsidRDefault="008D3CC3" w:rsidP="00735F60">
      <w:pPr>
        <w:rPr>
          <w:rFonts w:ascii="Open Sans" w:hAnsi="Open Sans" w:cs="Open Sans"/>
          <w:b/>
          <w:sz w:val="18"/>
          <w:szCs w:val="18"/>
        </w:rPr>
      </w:pPr>
      <w:r w:rsidRPr="00735F60">
        <w:rPr>
          <w:rFonts w:ascii="Open Sans" w:hAnsi="Open Sans" w:cs="Open Sans"/>
          <w:b/>
          <w:sz w:val="18"/>
          <w:szCs w:val="18"/>
        </w:rPr>
        <w:t>Key responsibilities</w:t>
      </w:r>
      <w:r w:rsidR="0092269B" w:rsidRPr="00735F60">
        <w:rPr>
          <w:rFonts w:ascii="Open Sans" w:hAnsi="Open Sans" w:cs="Open Sans"/>
          <w:b/>
          <w:sz w:val="18"/>
          <w:szCs w:val="18"/>
        </w:rPr>
        <w:t>:</w:t>
      </w:r>
    </w:p>
    <w:p w14:paraId="4F0FE18C" w14:textId="4C8CA910" w:rsidR="00376295" w:rsidRPr="00376295" w:rsidRDefault="00D55D55" w:rsidP="008D3CC3">
      <w:pPr>
        <w:pStyle w:val="ListParagraph"/>
        <w:numPr>
          <w:ilvl w:val="0"/>
          <w:numId w:val="11"/>
        </w:numPr>
        <w:rPr>
          <w:rFonts w:ascii="Open Sans" w:hAnsi="Open Sans" w:cs="Open Sans"/>
          <w:sz w:val="18"/>
          <w:szCs w:val="18"/>
        </w:rPr>
      </w:pPr>
      <w:r w:rsidRPr="00376295">
        <w:rPr>
          <w:rFonts w:ascii="Open Sans" w:hAnsi="Open Sans" w:cs="Open Sans"/>
          <w:sz w:val="18"/>
          <w:szCs w:val="18"/>
        </w:rPr>
        <w:t>A</w:t>
      </w:r>
      <w:r w:rsidR="00E43E64" w:rsidRPr="00376295">
        <w:rPr>
          <w:rFonts w:ascii="Open Sans" w:hAnsi="Open Sans" w:cs="Open Sans"/>
          <w:sz w:val="18"/>
          <w:szCs w:val="18"/>
        </w:rPr>
        <w:t>ttend and actively participate in the 11 (in person and via zoom) scheduled meetings</w:t>
      </w:r>
      <w:r w:rsidR="008E6E42">
        <w:rPr>
          <w:rFonts w:ascii="Open Sans" w:hAnsi="Open Sans" w:cs="Open Sans"/>
          <w:sz w:val="18"/>
          <w:szCs w:val="18"/>
        </w:rPr>
        <w:t xml:space="preserve"> in 2024</w:t>
      </w:r>
      <w:r w:rsidR="00E43E64" w:rsidRPr="00376295">
        <w:rPr>
          <w:rFonts w:ascii="Open Sans" w:hAnsi="Open Sans" w:cs="Open Sans"/>
          <w:sz w:val="18"/>
          <w:szCs w:val="18"/>
        </w:rPr>
        <w:t>. Additional meetings may be scheduled if the group agree.</w:t>
      </w:r>
      <w:r w:rsidR="00C24126" w:rsidRPr="00376295">
        <w:rPr>
          <w:rFonts w:ascii="Open Sans" w:hAnsi="Open Sans" w:cs="Open Sans"/>
          <w:sz w:val="18"/>
          <w:szCs w:val="18"/>
        </w:rPr>
        <w:t xml:space="preserve"> </w:t>
      </w:r>
    </w:p>
    <w:p w14:paraId="7808BF3C" w14:textId="28A4A30D" w:rsidR="008D3CC3" w:rsidRPr="00376295" w:rsidRDefault="00D55D55" w:rsidP="008D3CC3">
      <w:pPr>
        <w:pStyle w:val="ListParagraph"/>
        <w:numPr>
          <w:ilvl w:val="0"/>
          <w:numId w:val="11"/>
        </w:numPr>
        <w:rPr>
          <w:rFonts w:ascii="Open Sans" w:hAnsi="Open Sans" w:cs="Open Sans"/>
          <w:sz w:val="18"/>
          <w:szCs w:val="18"/>
        </w:rPr>
      </w:pPr>
      <w:r w:rsidRPr="00376295">
        <w:rPr>
          <w:rFonts w:ascii="Open Sans" w:hAnsi="Open Sans" w:cs="Open Sans"/>
          <w:sz w:val="18"/>
          <w:szCs w:val="18"/>
        </w:rPr>
        <w:t>D</w:t>
      </w:r>
      <w:r w:rsidR="008D3CC3" w:rsidRPr="00376295">
        <w:rPr>
          <w:rFonts w:ascii="Open Sans" w:hAnsi="Open Sans" w:cs="Open Sans"/>
          <w:sz w:val="18"/>
          <w:szCs w:val="18"/>
        </w:rPr>
        <w:t>esign and deliver</w:t>
      </w:r>
      <w:r w:rsidRPr="00376295">
        <w:rPr>
          <w:rFonts w:ascii="Open Sans" w:hAnsi="Open Sans" w:cs="Open Sans"/>
          <w:sz w:val="18"/>
          <w:szCs w:val="18"/>
        </w:rPr>
        <w:t>y of</w:t>
      </w:r>
      <w:r w:rsidR="008D3CC3" w:rsidRPr="00376295">
        <w:rPr>
          <w:rFonts w:ascii="Open Sans" w:hAnsi="Open Sans" w:cs="Open Sans"/>
          <w:sz w:val="18"/>
          <w:szCs w:val="18"/>
        </w:rPr>
        <w:t xml:space="preserve"> a project </w:t>
      </w:r>
      <w:r w:rsidRPr="00376295">
        <w:rPr>
          <w:rFonts w:ascii="Open Sans" w:hAnsi="Open Sans" w:cs="Open Sans"/>
          <w:sz w:val="18"/>
          <w:szCs w:val="18"/>
        </w:rPr>
        <w:t xml:space="preserve">determined by the group </w:t>
      </w:r>
      <w:r w:rsidR="008D3CC3" w:rsidRPr="00376295">
        <w:rPr>
          <w:rFonts w:ascii="Open Sans" w:hAnsi="Open Sans" w:cs="Open Sans"/>
          <w:sz w:val="18"/>
          <w:szCs w:val="18"/>
        </w:rPr>
        <w:t>that aligns with the goal of increasing youth engagement with Parliament.</w:t>
      </w:r>
    </w:p>
    <w:p w14:paraId="0F87AD1C" w14:textId="0CAC57AF" w:rsidR="008D3CC3" w:rsidRDefault="008D3CC3" w:rsidP="008D3CC3">
      <w:pPr>
        <w:pStyle w:val="ListParagraph"/>
        <w:numPr>
          <w:ilvl w:val="0"/>
          <w:numId w:val="11"/>
        </w:num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Promote the project</w:t>
      </w:r>
      <w:r w:rsidR="00D40DB8">
        <w:rPr>
          <w:rFonts w:ascii="Open Sans" w:hAnsi="Open Sans" w:cs="Open Sans"/>
          <w:sz w:val="18"/>
          <w:szCs w:val="18"/>
        </w:rPr>
        <w:t xml:space="preserve"> to local communities and peers.</w:t>
      </w:r>
    </w:p>
    <w:p w14:paraId="51D51539" w14:textId="4CA3574B" w:rsidR="00D40DB8" w:rsidRPr="008D3CC3" w:rsidRDefault="007D25EA" w:rsidP="008D3CC3">
      <w:pPr>
        <w:pStyle w:val="ListParagraph"/>
        <w:numPr>
          <w:ilvl w:val="0"/>
          <w:numId w:val="11"/>
        </w:num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D</w:t>
      </w:r>
      <w:r w:rsidR="00D40DB8">
        <w:rPr>
          <w:rFonts w:ascii="Open Sans" w:hAnsi="Open Sans" w:cs="Open Sans"/>
          <w:sz w:val="18"/>
          <w:szCs w:val="18"/>
        </w:rPr>
        <w:t>emonstrate political neutrality when representing Rito. This means not showing any preference to any political party or members when working with Rito.</w:t>
      </w:r>
    </w:p>
    <w:p w14:paraId="191537DB" w14:textId="77777777" w:rsidR="00E43E64" w:rsidRPr="008D3CC3" w:rsidRDefault="00E43E64" w:rsidP="00FD3312">
      <w:pPr>
        <w:rPr>
          <w:rFonts w:ascii="Open Sans" w:hAnsi="Open Sans" w:cs="Open Sans"/>
          <w:b/>
          <w:sz w:val="18"/>
          <w:szCs w:val="18"/>
        </w:rPr>
      </w:pPr>
    </w:p>
    <w:p w14:paraId="7E33442E" w14:textId="77777777" w:rsidR="004D0E0A" w:rsidRDefault="004D0E0A" w:rsidP="004D0E0A">
      <w:pPr>
        <w:rPr>
          <w:rFonts w:ascii="Open Sans" w:hAnsi="Open Sans" w:cs="Open Sans"/>
          <w:sz w:val="18"/>
          <w:szCs w:val="18"/>
          <w:lang w:val="en-NZ"/>
        </w:rPr>
      </w:pPr>
      <w:r>
        <w:rPr>
          <w:rFonts w:ascii="Open Sans" w:hAnsi="Open Sans" w:cs="Open Sans"/>
          <w:b/>
          <w:sz w:val="18"/>
          <w:szCs w:val="18"/>
          <w:lang w:val="en-NZ"/>
        </w:rPr>
        <w:t xml:space="preserve">Key relationships: </w:t>
      </w:r>
      <w:r>
        <w:rPr>
          <w:rFonts w:ascii="Open Sans" w:hAnsi="Open Sans" w:cs="Open Sans"/>
          <w:b/>
          <w:sz w:val="18"/>
          <w:szCs w:val="18"/>
          <w:lang w:val="en-NZ"/>
        </w:rPr>
        <w:tab/>
      </w:r>
    </w:p>
    <w:p w14:paraId="0FCBA13C" w14:textId="77777777" w:rsidR="004D0E0A" w:rsidRPr="00097E65" w:rsidRDefault="004D0E0A" w:rsidP="0092269B">
      <w:pPr>
        <w:pStyle w:val="ListParagraph"/>
        <w:numPr>
          <w:ilvl w:val="0"/>
          <w:numId w:val="11"/>
        </w:numPr>
        <w:rPr>
          <w:rFonts w:ascii="Open Sans" w:hAnsi="Open Sans" w:cs="Open Sans"/>
          <w:sz w:val="18"/>
          <w:szCs w:val="18"/>
        </w:rPr>
      </w:pPr>
      <w:r w:rsidRPr="00097E65">
        <w:rPr>
          <w:rFonts w:ascii="Open Sans" w:hAnsi="Open Sans" w:cs="Open Sans"/>
          <w:sz w:val="18"/>
          <w:szCs w:val="18"/>
        </w:rPr>
        <w:t xml:space="preserve">Rito Coordinators </w:t>
      </w:r>
    </w:p>
    <w:p w14:paraId="11F52C7A" w14:textId="0913F059" w:rsidR="004D0E0A" w:rsidRPr="00097E65" w:rsidRDefault="004D0E0A" w:rsidP="0092269B">
      <w:pPr>
        <w:pStyle w:val="ListParagraph"/>
        <w:numPr>
          <w:ilvl w:val="0"/>
          <w:numId w:val="11"/>
        </w:numPr>
        <w:rPr>
          <w:rFonts w:ascii="Open Sans" w:hAnsi="Open Sans" w:cs="Open Sans"/>
          <w:sz w:val="18"/>
          <w:szCs w:val="18"/>
        </w:rPr>
      </w:pPr>
      <w:r w:rsidRPr="00097E65">
        <w:rPr>
          <w:rFonts w:ascii="Open Sans" w:hAnsi="Open Sans" w:cs="Open Sans"/>
          <w:sz w:val="18"/>
          <w:szCs w:val="18"/>
        </w:rPr>
        <w:t xml:space="preserve">Parliamentary Engagement </w:t>
      </w:r>
      <w:r w:rsidR="00053732">
        <w:rPr>
          <w:rFonts w:ascii="Open Sans" w:hAnsi="Open Sans" w:cs="Open Sans"/>
          <w:sz w:val="18"/>
          <w:szCs w:val="18"/>
        </w:rPr>
        <w:t>T</w:t>
      </w:r>
      <w:r w:rsidRPr="00097E65">
        <w:rPr>
          <w:rFonts w:ascii="Open Sans" w:hAnsi="Open Sans" w:cs="Open Sans"/>
          <w:sz w:val="18"/>
          <w:szCs w:val="18"/>
        </w:rPr>
        <w:t>eam</w:t>
      </w:r>
    </w:p>
    <w:p w14:paraId="05B80836" w14:textId="77777777" w:rsidR="004D0E0A" w:rsidRPr="00097E65" w:rsidRDefault="004D0E0A" w:rsidP="0092269B">
      <w:pPr>
        <w:pStyle w:val="ListParagraph"/>
        <w:numPr>
          <w:ilvl w:val="0"/>
          <w:numId w:val="11"/>
        </w:numPr>
        <w:rPr>
          <w:rFonts w:ascii="Open Sans" w:hAnsi="Open Sans" w:cs="Open Sans"/>
          <w:sz w:val="18"/>
          <w:szCs w:val="18"/>
        </w:rPr>
      </w:pPr>
      <w:r w:rsidRPr="00097E65">
        <w:rPr>
          <w:rFonts w:ascii="Open Sans" w:hAnsi="Open Sans" w:cs="Open Sans"/>
          <w:sz w:val="18"/>
          <w:szCs w:val="18"/>
        </w:rPr>
        <w:t>Human Resources</w:t>
      </w:r>
    </w:p>
    <w:p w14:paraId="001FA277" w14:textId="77777777" w:rsidR="004D0E0A" w:rsidRPr="00097E65" w:rsidRDefault="004D0E0A" w:rsidP="0092269B">
      <w:pPr>
        <w:pStyle w:val="ListParagraph"/>
        <w:numPr>
          <w:ilvl w:val="0"/>
          <w:numId w:val="11"/>
        </w:numPr>
        <w:rPr>
          <w:rFonts w:ascii="Open Sans" w:hAnsi="Open Sans" w:cs="Open Sans"/>
          <w:sz w:val="18"/>
          <w:szCs w:val="18"/>
        </w:rPr>
      </w:pPr>
      <w:r w:rsidRPr="00097E65">
        <w:rPr>
          <w:rFonts w:ascii="Open Sans" w:hAnsi="Open Sans" w:cs="Open Sans"/>
          <w:sz w:val="18"/>
          <w:szCs w:val="18"/>
        </w:rPr>
        <w:t>Staff of the OOC and PS</w:t>
      </w:r>
    </w:p>
    <w:p w14:paraId="58A84E1A" w14:textId="77777777" w:rsidR="004D0E0A" w:rsidRPr="00097E65" w:rsidRDefault="004D0E0A" w:rsidP="0092269B">
      <w:pPr>
        <w:pStyle w:val="ListParagraph"/>
        <w:numPr>
          <w:ilvl w:val="0"/>
          <w:numId w:val="11"/>
        </w:numPr>
        <w:rPr>
          <w:rFonts w:ascii="Open Sans" w:hAnsi="Open Sans" w:cs="Open Sans"/>
          <w:sz w:val="18"/>
          <w:szCs w:val="18"/>
        </w:rPr>
      </w:pPr>
      <w:r w:rsidRPr="00097E65">
        <w:rPr>
          <w:rFonts w:ascii="Open Sans" w:hAnsi="Open Sans" w:cs="Open Sans"/>
          <w:sz w:val="18"/>
          <w:szCs w:val="18"/>
        </w:rPr>
        <w:t>Local communities and peers</w:t>
      </w:r>
    </w:p>
    <w:p w14:paraId="4B42F027" w14:textId="77777777" w:rsidR="004D0E0A" w:rsidRDefault="004D0E0A" w:rsidP="00FD3312">
      <w:pPr>
        <w:rPr>
          <w:rFonts w:ascii="Open Sans" w:hAnsi="Open Sans" w:cs="Open Sans"/>
          <w:b/>
          <w:sz w:val="18"/>
          <w:szCs w:val="18"/>
        </w:rPr>
      </w:pPr>
    </w:p>
    <w:p w14:paraId="273FB071" w14:textId="33B1A088" w:rsidR="00FD3312" w:rsidRPr="008D3CC3" w:rsidRDefault="00D40DB8" w:rsidP="00FD3312">
      <w:pPr>
        <w:rPr>
          <w:rFonts w:ascii="Open Sans" w:hAnsi="Open Sans" w:cs="Open Sans"/>
          <w:b/>
          <w:sz w:val="18"/>
          <w:szCs w:val="18"/>
        </w:rPr>
      </w:pPr>
      <w:r>
        <w:rPr>
          <w:rFonts w:ascii="Open Sans" w:hAnsi="Open Sans" w:cs="Open Sans"/>
          <w:b/>
          <w:sz w:val="18"/>
          <w:szCs w:val="18"/>
        </w:rPr>
        <w:t xml:space="preserve">Personal </w:t>
      </w:r>
      <w:r w:rsidR="004D0E0A">
        <w:rPr>
          <w:rFonts w:ascii="Open Sans" w:hAnsi="Open Sans" w:cs="Open Sans"/>
          <w:b/>
          <w:sz w:val="18"/>
          <w:szCs w:val="18"/>
        </w:rPr>
        <w:t>Specification</w:t>
      </w:r>
      <w:r w:rsidR="0092269B">
        <w:rPr>
          <w:rFonts w:ascii="Open Sans" w:hAnsi="Open Sans" w:cs="Open Sans"/>
          <w:b/>
          <w:sz w:val="18"/>
          <w:szCs w:val="18"/>
        </w:rPr>
        <w:t>:</w:t>
      </w:r>
    </w:p>
    <w:p w14:paraId="6652A419" w14:textId="3C41E01A" w:rsidR="00C24126" w:rsidRPr="00376295" w:rsidRDefault="00036EA8" w:rsidP="00376295">
      <w:pPr>
        <w:pStyle w:val="ListParagraph"/>
        <w:numPr>
          <w:ilvl w:val="0"/>
          <w:numId w:val="7"/>
        </w:num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Must be 16-20 years old (a</w:t>
      </w:r>
      <w:r w:rsidR="00376295">
        <w:rPr>
          <w:rFonts w:ascii="Open Sans" w:hAnsi="Open Sans" w:cs="Open Sans"/>
          <w:sz w:val="18"/>
          <w:szCs w:val="18"/>
        </w:rPr>
        <w:t xml:space="preserve">s </w:t>
      </w:r>
      <w:r w:rsidR="007A3CA0">
        <w:rPr>
          <w:rFonts w:ascii="Open Sans" w:hAnsi="Open Sans" w:cs="Open Sans"/>
          <w:sz w:val="18"/>
          <w:szCs w:val="18"/>
        </w:rPr>
        <w:t xml:space="preserve">at </w:t>
      </w:r>
      <w:r>
        <w:rPr>
          <w:rFonts w:ascii="Open Sans" w:hAnsi="Open Sans" w:cs="Open Sans"/>
          <w:sz w:val="18"/>
          <w:szCs w:val="18"/>
        </w:rPr>
        <w:t>15 December 202</w:t>
      </w:r>
      <w:r w:rsidR="008E6E42">
        <w:rPr>
          <w:rFonts w:ascii="Open Sans" w:hAnsi="Open Sans" w:cs="Open Sans"/>
          <w:sz w:val="18"/>
          <w:szCs w:val="18"/>
        </w:rPr>
        <w:t>3</w:t>
      </w:r>
      <w:r>
        <w:rPr>
          <w:rFonts w:ascii="Open Sans" w:hAnsi="Open Sans" w:cs="Open Sans"/>
          <w:sz w:val="18"/>
          <w:szCs w:val="18"/>
        </w:rPr>
        <w:t>)</w:t>
      </w:r>
      <w:r w:rsidR="00376295">
        <w:rPr>
          <w:rFonts w:ascii="Open Sans" w:hAnsi="Open Sans" w:cs="Open Sans"/>
          <w:sz w:val="18"/>
          <w:szCs w:val="18"/>
        </w:rPr>
        <w:t>.</w:t>
      </w:r>
    </w:p>
    <w:p w14:paraId="74B9DB55" w14:textId="7262C4B3" w:rsidR="00D40DB8" w:rsidRDefault="00D40DB8" w:rsidP="00D40DB8">
      <w:pPr>
        <w:pStyle w:val="ListParagraph"/>
        <w:numPr>
          <w:ilvl w:val="0"/>
          <w:numId w:val="7"/>
        </w:numPr>
        <w:rPr>
          <w:rFonts w:ascii="Open Sans" w:hAnsi="Open Sans" w:cs="Open Sans"/>
          <w:sz w:val="18"/>
          <w:szCs w:val="18"/>
        </w:rPr>
      </w:pPr>
      <w:r w:rsidRPr="00D40DB8">
        <w:rPr>
          <w:rFonts w:ascii="Open Sans" w:hAnsi="Open Sans" w:cs="Open Sans"/>
          <w:sz w:val="18"/>
          <w:szCs w:val="18"/>
        </w:rPr>
        <w:t xml:space="preserve">No experience or knowledge of Parliament is required. </w:t>
      </w:r>
      <w:r w:rsidRPr="00D40DB8">
        <w:rPr>
          <w:rFonts w:ascii="Open Sans" w:hAnsi="Open Sans" w:cs="Open Sans"/>
          <w:sz w:val="18"/>
          <w:szCs w:val="18"/>
          <w:lang w:val="en-NZ"/>
        </w:rPr>
        <w:t xml:space="preserve"> </w:t>
      </w:r>
    </w:p>
    <w:p w14:paraId="0AD5B589" w14:textId="7E3AF7E5" w:rsidR="00D55D55" w:rsidRPr="00D40DB8" w:rsidRDefault="00D55D55" w:rsidP="0092269B">
      <w:pPr>
        <w:pStyle w:val="ListParagraph"/>
        <w:rPr>
          <w:rFonts w:ascii="Open Sans" w:hAnsi="Open Sans" w:cs="Open Sans"/>
        </w:rPr>
      </w:pPr>
    </w:p>
    <w:sectPr w:rsidR="00D55D55" w:rsidRPr="00D40DB8" w:rsidSect="008C50F5">
      <w:headerReference w:type="default" r:id="rId10"/>
      <w:footerReference w:type="default" r:id="rId11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A0D39" w14:textId="77777777" w:rsidR="001232A9" w:rsidRDefault="001232A9" w:rsidP="000D5AD8">
      <w:r>
        <w:separator/>
      </w:r>
    </w:p>
  </w:endnote>
  <w:endnote w:type="continuationSeparator" w:id="0">
    <w:p w14:paraId="32C478C4" w14:textId="77777777" w:rsidR="001232A9" w:rsidRDefault="001232A9" w:rsidP="000D5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0499C" w14:textId="77777777" w:rsidR="000D5AD8" w:rsidRDefault="000D5AD8">
    <w:pPr>
      <w:pStyle w:val="Footer"/>
    </w:pPr>
    <w:r>
      <w:rPr>
        <w:noProof/>
        <w:lang w:val="en-NZ" w:eastAsia="en-NZ"/>
      </w:rPr>
      <w:drawing>
        <wp:anchor distT="0" distB="0" distL="114300" distR="114300" simplePos="0" relativeHeight="251656704" behindDoc="1" locked="0" layoutInCell="1" allowOverlap="1" wp14:anchorId="52AAD32B" wp14:editId="28C9D8D1">
          <wp:simplePos x="0" y="0"/>
          <wp:positionH relativeFrom="page">
            <wp:posOffset>1559</wp:posOffset>
          </wp:positionH>
          <wp:positionV relativeFrom="paragraph">
            <wp:posOffset>33775</wp:posOffset>
          </wp:positionV>
          <wp:extent cx="7578000" cy="721836"/>
          <wp:effectExtent l="0" t="0" r="4445" b="254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rs Stacked Colour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72183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4E705" w14:textId="77777777" w:rsidR="001232A9" w:rsidRDefault="001232A9" w:rsidP="000D5AD8">
      <w:r>
        <w:separator/>
      </w:r>
    </w:p>
  </w:footnote>
  <w:footnote w:type="continuationSeparator" w:id="0">
    <w:p w14:paraId="35038C1C" w14:textId="77777777" w:rsidR="001232A9" w:rsidRDefault="001232A9" w:rsidP="000D5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C7CF7" w14:textId="66647958" w:rsidR="000D5AD8" w:rsidRDefault="00D40DB8">
    <w:pPr>
      <w:pStyle w:val="Header"/>
    </w:pPr>
    <w:r w:rsidRPr="00894D35">
      <w:rPr>
        <w:rFonts w:ascii="Open Sans" w:hAnsi="Open Sans" w:cs="Open Sans"/>
        <w:noProof/>
        <w:sz w:val="28"/>
        <w:szCs w:val="28"/>
        <w:lang w:val="en-NZ" w:eastAsia="en-NZ"/>
      </w:rPr>
      <w:drawing>
        <wp:anchor distT="0" distB="0" distL="114300" distR="114300" simplePos="0" relativeHeight="251657728" behindDoc="1" locked="0" layoutInCell="1" allowOverlap="1" wp14:anchorId="48926879" wp14:editId="14E59A93">
          <wp:simplePos x="0" y="0"/>
          <wp:positionH relativeFrom="margin">
            <wp:posOffset>5607050</wp:posOffset>
          </wp:positionH>
          <wp:positionV relativeFrom="margin">
            <wp:posOffset>-328930</wp:posOffset>
          </wp:positionV>
          <wp:extent cx="1266825" cy="1158875"/>
          <wp:effectExtent l="0" t="0" r="9525" b="317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1158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47BE"/>
    <w:multiLevelType w:val="hybridMultilevel"/>
    <w:tmpl w:val="F1B2CE5C"/>
    <w:lvl w:ilvl="0" w:tplc="140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6AC0A7D"/>
    <w:multiLevelType w:val="multilevel"/>
    <w:tmpl w:val="1012E80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8D55B23"/>
    <w:multiLevelType w:val="multilevel"/>
    <w:tmpl w:val="20082658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24208EC"/>
    <w:multiLevelType w:val="hybridMultilevel"/>
    <w:tmpl w:val="E0E8B8B0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465DA5"/>
    <w:multiLevelType w:val="hybridMultilevel"/>
    <w:tmpl w:val="B55AC43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6122A"/>
    <w:multiLevelType w:val="hybridMultilevel"/>
    <w:tmpl w:val="125221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2194D"/>
    <w:multiLevelType w:val="hybridMultilevel"/>
    <w:tmpl w:val="746E02EE"/>
    <w:lvl w:ilvl="0" w:tplc="40625446">
      <w:numFmt w:val="bullet"/>
      <w:lvlText w:val=""/>
      <w:lvlJc w:val="left"/>
      <w:pPr>
        <w:ind w:left="2520" w:hanging="360"/>
      </w:pPr>
      <w:rPr>
        <w:rFonts w:ascii="Symbol" w:eastAsia="Arial" w:hAnsi="Symbol" w:cs="Arial" w:hint="default"/>
        <w:b/>
      </w:rPr>
    </w:lvl>
    <w:lvl w:ilvl="1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C37569A"/>
    <w:multiLevelType w:val="hybridMultilevel"/>
    <w:tmpl w:val="61AC8E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57A37"/>
    <w:multiLevelType w:val="hybridMultilevel"/>
    <w:tmpl w:val="D09EC33C"/>
    <w:lvl w:ilvl="0" w:tplc="B1047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13429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C67DD"/>
    <w:multiLevelType w:val="hybridMultilevel"/>
    <w:tmpl w:val="F446A222"/>
    <w:lvl w:ilvl="0" w:tplc="2C922D94">
      <w:start w:val="1"/>
      <w:numFmt w:val="decimal"/>
      <w:pStyle w:val="Heading1-Numbered"/>
      <w:lvlText w:val="%1"/>
      <w:lvlJc w:val="left"/>
      <w:pPr>
        <w:ind w:left="720" w:hanging="360"/>
      </w:pPr>
      <w:rPr>
        <w:rFonts w:hint="default"/>
        <w:color w:val="215868"/>
        <w:position w:val="-14"/>
        <w:sz w:val="1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91C08"/>
    <w:multiLevelType w:val="hybridMultilevel"/>
    <w:tmpl w:val="4D5EA52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407F88"/>
    <w:multiLevelType w:val="hybridMultilevel"/>
    <w:tmpl w:val="8BF48392"/>
    <w:lvl w:ilvl="0" w:tplc="1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B2B487D"/>
    <w:multiLevelType w:val="hybridMultilevel"/>
    <w:tmpl w:val="557E4C66"/>
    <w:lvl w:ilvl="0" w:tplc="14090005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3" w15:restartNumberingAfterBreak="0">
    <w:nsid w:val="5DB355D1"/>
    <w:multiLevelType w:val="hybridMultilevel"/>
    <w:tmpl w:val="E24AD4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3F752D"/>
    <w:multiLevelType w:val="hybridMultilevel"/>
    <w:tmpl w:val="F8BCD312"/>
    <w:lvl w:ilvl="0" w:tplc="D5327ED8">
      <w:start w:val="1"/>
      <w:numFmt w:val="decimal"/>
      <w:pStyle w:val="Heading2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9353EF"/>
    <w:multiLevelType w:val="hybridMultilevel"/>
    <w:tmpl w:val="C37878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F2D09"/>
    <w:multiLevelType w:val="hybridMultilevel"/>
    <w:tmpl w:val="7CE616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1B0F9E"/>
    <w:multiLevelType w:val="hybridMultilevel"/>
    <w:tmpl w:val="C610EA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2C0CF0"/>
    <w:multiLevelType w:val="hybridMultilevel"/>
    <w:tmpl w:val="00063F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034833">
    <w:abstractNumId w:val="14"/>
  </w:num>
  <w:num w:numId="2" w16cid:durableId="665673371">
    <w:abstractNumId w:val="0"/>
  </w:num>
  <w:num w:numId="3" w16cid:durableId="1337610600">
    <w:abstractNumId w:val="9"/>
  </w:num>
  <w:num w:numId="4" w16cid:durableId="171920004">
    <w:abstractNumId w:val="11"/>
  </w:num>
  <w:num w:numId="5" w16cid:durableId="1014767511">
    <w:abstractNumId w:val="12"/>
  </w:num>
  <w:num w:numId="6" w16cid:durableId="1232041145">
    <w:abstractNumId w:val="18"/>
  </w:num>
  <w:num w:numId="7" w16cid:durableId="691492717">
    <w:abstractNumId w:val="13"/>
  </w:num>
  <w:num w:numId="8" w16cid:durableId="2144152249">
    <w:abstractNumId w:val="10"/>
  </w:num>
  <w:num w:numId="9" w16cid:durableId="408961504">
    <w:abstractNumId w:val="4"/>
  </w:num>
  <w:num w:numId="10" w16cid:durableId="1811941690">
    <w:abstractNumId w:val="17"/>
  </w:num>
  <w:num w:numId="11" w16cid:durableId="998577729">
    <w:abstractNumId w:val="7"/>
  </w:num>
  <w:num w:numId="12" w16cid:durableId="197476559">
    <w:abstractNumId w:val="5"/>
  </w:num>
  <w:num w:numId="13" w16cid:durableId="862479977">
    <w:abstractNumId w:val="15"/>
  </w:num>
  <w:num w:numId="14" w16cid:durableId="1264992687">
    <w:abstractNumId w:val="1"/>
  </w:num>
  <w:num w:numId="15" w16cid:durableId="557784017">
    <w:abstractNumId w:val="2"/>
  </w:num>
  <w:num w:numId="16" w16cid:durableId="1003318797">
    <w:abstractNumId w:val="6"/>
  </w:num>
  <w:num w:numId="17" w16cid:durableId="319310155">
    <w:abstractNumId w:val="3"/>
  </w:num>
  <w:num w:numId="18" w16cid:durableId="1874077027">
    <w:abstractNumId w:val="16"/>
  </w:num>
  <w:num w:numId="19" w16cid:durableId="5920825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ED6"/>
    <w:rsid w:val="00007C47"/>
    <w:rsid w:val="00023999"/>
    <w:rsid w:val="00024651"/>
    <w:rsid w:val="00035F9D"/>
    <w:rsid w:val="00036EA8"/>
    <w:rsid w:val="00053732"/>
    <w:rsid w:val="00097E65"/>
    <w:rsid w:val="000D5AD8"/>
    <w:rsid w:val="000F7B45"/>
    <w:rsid w:val="00105085"/>
    <w:rsid w:val="001232A9"/>
    <w:rsid w:val="00130783"/>
    <w:rsid w:val="001C523C"/>
    <w:rsid w:val="001D7D13"/>
    <w:rsid w:val="00240495"/>
    <w:rsid w:val="0025676C"/>
    <w:rsid w:val="002745C3"/>
    <w:rsid w:val="00277720"/>
    <w:rsid w:val="002B3AB5"/>
    <w:rsid w:val="00302455"/>
    <w:rsid w:val="00343639"/>
    <w:rsid w:val="0036426E"/>
    <w:rsid w:val="00376295"/>
    <w:rsid w:val="003A3E1F"/>
    <w:rsid w:val="003C787F"/>
    <w:rsid w:val="003D66C2"/>
    <w:rsid w:val="003E485B"/>
    <w:rsid w:val="003E5DD3"/>
    <w:rsid w:val="003F2057"/>
    <w:rsid w:val="00446F98"/>
    <w:rsid w:val="00454B27"/>
    <w:rsid w:val="004868B8"/>
    <w:rsid w:val="004D0E0A"/>
    <w:rsid w:val="00525BF2"/>
    <w:rsid w:val="005444FA"/>
    <w:rsid w:val="00560F3B"/>
    <w:rsid w:val="005B6625"/>
    <w:rsid w:val="00647EE0"/>
    <w:rsid w:val="0066433E"/>
    <w:rsid w:val="00681774"/>
    <w:rsid w:val="00720276"/>
    <w:rsid w:val="00735F60"/>
    <w:rsid w:val="00765C4D"/>
    <w:rsid w:val="007764F2"/>
    <w:rsid w:val="007A3CA0"/>
    <w:rsid w:val="007D25EA"/>
    <w:rsid w:val="007D57D5"/>
    <w:rsid w:val="007F098E"/>
    <w:rsid w:val="00801168"/>
    <w:rsid w:val="0081392D"/>
    <w:rsid w:val="008723E1"/>
    <w:rsid w:val="008A1644"/>
    <w:rsid w:val="008B6036"/>
    <w:rsid w:val="008C50F5"/>
    <w:rsid w:val="008D3CC3"/>
    <w:rsid w:val="008E068B"/>
    <w:rsid w:val="008E6E42"/>
    <w:rsid w:val="008F2663"/>
    <w:rsid w:val="00911BB0"/>
    <w:rsid w:val="0092269B"/>
    <w:rsid w:val="00925502"/>
    <w:rsid w:val="009432B1"/>
    <w:rsid w:val="00961C70"/>
    <w:rsid w:val="009969BC"/>
    <w:rsid w:val="009A0F92"/>
    <w:rsid w:val="009A53FF"/>
    <w:rsid w:val="009C2903"/>
    <w:rsid w:val="009C5E5F"/>
    <w:rsid w:val="009E6645"/>
    <w:rsid w:val="00A463F0"/>
    <w:rsid w:val="00AB5FF5"/>
    <w:rsid w:val="00AC362C"/>
    <w:rsid w:val="00B17406"/>
    <w:rsid w:val="00B17B0B"/>
    <w:rsid w:val="00B62747"/>
    <w:rsid w:val="00BB5101"/>
    <w:rsid w:val="00BC125D"/>
    <w:rsid w:val="00BD6CB4"/>
    <w:rsid w:val="00C24126"/>
    <w:rsid w:val="00C355E9"/>
    <w:rsid w:val="00C64670"/>
    <w:rsid w:val="00C90C54"/>
    <w:rsid w:val="00CD7FE9"/>
    <w:rsid w:val="00CE42AC"/>
    <w:rsid w:val="00D31D5B"/>
    <w:rsid w:val="00D40DB8"/>
    <w:rsid w:val="00D55D55"/>
    <w:rsid w:val="00D627B9"/>
    <w:rsid w:val="00D64EE8"/>
    <w:rsid w:val="00D7754D"/>
    <w:rsid w:val="00DF1600"/>
    <w:rsid w:val="00E03ED6"/>
    <w:rsid w:val="00E31E68"/>
    <w:rsid w:val="00E41D0F"/>
    <w:rsid w:val="00E43E64"/>
    <w:rsid w:val="00E77A56"/>
    <w:rsid w:val="00EA0518"/>
    <w:rsid w:val="00ED135D"/>
    <w:rsid w:val="00ED77D9"/>
    <w:rsid w:val="00EE59CD"/>
    <w:rsid w:val="00F32196"/>
    <w:rsid w:val="00F9627C"/>
    <w:rsid w:val="00FC4B7E"/>
    <w:rsid w:val="00FD3312"/>
    <w:rsid w:val="00FF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99BAC0"/>
  <w15:chartTrackingRefBased/>
  <w15:docId w15:val="{431E1E92-5062-4A29-BC32-BA0491C8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E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50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1"/>
    <w:qFormat/>
    <w:rsid w:val="00D64EE8"/>
    <w:pPr>
      <w:keepNext/>
      <w:keepLines/>
      <w:numPr>
        <w:numId w:val="1"/>
      </w:numPr>
      <w:spacing w:before="40" w:after="40"/>
      <w:ind w:left="567" w:hanging="567"/>
      <w:outlineLvl w:val="1"/>
    </w:pPr>
    <w:rPr>
      <w:rFonts w:ascii="Calibri" w:eastAsiaTheme="majorEastAsia" w:hAnsi="Calibri" w:cstheme="majorBidi"/>
      <w:bCs/>
      <w:color w:val="44546A" w:themeColor="text2"/>
      <w:sz w:val="28"/>
      <w:szCs w:val="28"/>
      <w:lang w:val="en-NZ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50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63F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5A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AD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D5A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AD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C90C54"/>
    <w:rPr>
      <w:color w:val="808080"/>
    </w:rPr>
  </w:style>
  <w:style w:type="table" w:styleId="TableGrid">
    <w:name w:val="Table Grid"/>
    <w:basedOn w:val="TableNormal"/>
    <w:uiPriority w:val="39"/>
    <w:rsid w:val="00E41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D64EE8"/>
    <w:rPr>
      <w:rFonts w:ascii="Calibri" w:eastAsiaTheme="majorEastAsia" w:hAnsi="Calibri" w:cstheme="majorBidi"/>
      <w:bCs/>
      <w:color w:val="44546A" w:themeColor="text2"/>
      <w:sz w:val="28"/>
      <w:szCs w:val="28"/>
    </w:rPr>
  </w:style>
  <w:style w:type="paragraph" w:customStyle="1" w:styleId="Tinyline">
    <w:name w:val="Tiny line"/>
    <w:basedOn w:val="Normal"/>
    <w:qFormat/>
    <w:rsid w:val="008C50F5"/>
    <w:pPr>
      <w:keepLines/>
    </w:pPr>
    <w:rPr>
      <w:rFonts w:ascii="Calibri" w:eastAsiaTheme="minorHAnsi" w:hAnsi="Calibri"/>
      <w:sz w:val="8"/>
      <w:szCs w:val="24"/>
      <w:lang w:val="en-NZ"/>
    </w:rPr>
  </w:style>
  <w:style w:type="paragraph" w:customStyle="1" w:styleId="Guidance">
    <w:name w:val="Guidance"/>
    <w:basedOn w:val="Normal"/>
    <w:next w:val="Normal"/>
    <w:link w:val="GuidanceChar"/>
    <w:qFormat/>
    <w:rsid w:val="008C50F5"/>
    <w:pPr>
      <w:keepLines/>
      <w:spacing w:before="40" w:after="120"/>
      <w:ind w:left="567"/>
      <w:contextualSpacing/>
    </w:pPr>
    <w:rPr>
      <w:rFonts w:ascii="Calibri" w:eastAsiaTheme="minorHAnsi" w:hAnsi="Calibri"/>
      <w:i/>
      <w:color w:val="2EBCC5"/>
      <w:sz w:val="24"/>
      <w:szCs w:val="24"/>
      <w:lang w:val="en-NZ"/>
    </w:rPr>
  </w:style>
  <w:style w:type="character" w:customStyle="1" w:styleId="GuidanceChar">
    <w:name w:val="Guidance Char"/>
    <w:basedOn w:val="DefaultParagraphFont"/>
    <w:link w:val="Guidance"/>
    <w:rsid w:val="008C50F5"/>
    <w:rPr>
      <w:rFonts w:ascii="Calibri" w:hAnsi="Calibri" w:cs="Times New Roman"/>
      <w:i/>
      <w:color w:val="2EBCC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C50F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customStyle="1" w:styleId="Heading1-Numbered">
    <w:name w:val="Heading 1 - Numbered"/>
    <w:basedOn w:val="Heading1"/>
    <w:uiPriority w:val="1"/>
    <w:rsid w:val="008C50F5"/>
    <w:pPr>
      <w:keepNext w:val="0"/>
      <w:numPr>
        <w:numId w:val="3"/>
      </w:numPr>
      <w:spacing w:before="40" w:after="40"/>
    </w:pPr>
    <w:rPr>
      <w:rFonts w:ascii="Calibri" w:hAnsi="Calibri"/>
      <w:color w:val="000000" w:themeColor="text1"/>
      <w:sz w:val="44"/>
      <w:szCs w:val="44"/>
      <w:lang w:val="en-NZ"/>
    </w:rPr>
  </w:style>
  <w:style w:type="character" w:customStyle="1" w:styleId="Heading1Char">
    <w:name w:val="Heading 1 Char"/>
    <w:basedOn w:val="DefaultParagraphFont"/>
    <w:link w:val="Heading1"/>
    <w:uiPriority w:val="9"/>
    <w:rsid w:val="008C50F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FC4B7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D331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331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B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BB0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25B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5BF2"/>
  </w:style>
  <w:style w:type="character" w:customStyle="1" w:styleId="CommentTextChar">
    <w:name w:val="Comment Text Char"/>
    <w:basedOn w:val="DefaultParagraphFont"/>
    <w:link w:val="CommentText"/>
    <w:uiPriority w:val="99"/>
    <w:rsid w:val="00525BF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B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BF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9432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customXml" Target="/customXML/item4.xml" Id="R4f2d9525734b4d2b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d3c4172d526e4b2384ade4b889302c76" /></Relationships>
</file>

<file path=customXML/item4.xml><?xml version="1.0" encoding="utf-8"?>
<metadata xmlns="http://www.objective.com/ecm/document/metadata/45BB653EDB824FF3834FB37A1F825EB0" version="1.0.0">
  <systemFields>
    <field name="Objective-Id">
      <value order="0">A2393648</value>
    </field>
    <field name="Objective-Title">
      <value order="0">2024 Rito Position Description</value>
    </field>
    <field name="Objective-Description">
      <value order="0"/>
    </field>
    <field name="Objective-CreationStamp">
      <value order="0">2022-10-12T01:42:03Z</value>
    </field>
    <field name="Objective-IsApproved">
      <value order="0">false</value>
    </field>
    <field name="Objective-IsPublished">
      <value order="0">true</value>
    </field>
    <field name="Objective-DatePublished">
      <value order="0">2023-10-24T02:23:34Z</value>
    </field>
    <field name="Objective-ModificationStamp">
      <value order="0">2023-10-24T02:23:36Z</value>
    </field>
    <field name="Objective-Owner">
      <value order="0">Tamara Martin</value>
    </field>
    <field name="Objective-Path">
      <value order="0">Objective Global Folder:Parliamentary Service:PARLIAMENTARY SERVICE TAXONOMY:Parliamentary Engagement:Engagement and Communications Governance:Stakeholder Management:Youth Sector:Rito:Rito 2024:Recruitment Collateral</value>
    </field>
    <field name="Objective-Parent">
      <value order="0">Recruitment Collateral</value>
    </field>
    <field name="Objective-State">
      <value order="0">Published</value>
    </field>
    <field name="Objective-VersionId">
      <value order="0">vA3712439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>PS97906</value>
    </field>
    <field name="Objective-Classification">
      <value order="0">Unclassified</value>
    </field>
    <field name="Objective-Caveats">
      <value order="0"/>
    </field>
  </systemFields>
  <catalogues/>
</metadata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5BB653EDB824FF3834FB37A1F825EB0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2.xml><?xml version="1.0" encoding="utf-8"?>
<metadata xmlns="http://www.objective.com/ecm/document/metadata/UNKNOWN" version="1.0.0">
  <systemFields>
    <field name="Objective-Id">
      <value order="0">C606218</value>
    </field>
    <field name="Objective-Title">
      <value order="0">TEMPLATE Project Plan</value>
    </field>
  </systemFields>
  <catalogues/>
</meta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UNKNOWN"/>
  </ds:schemaRefs>
</ds:datastoreItem>
</file>

<file path=customXml/itemProps3.xml><?xml version="1.0" encoding="utf-8"?>
<ds:datastoreItem xmlns:ds="http://schemas.openxmlformats.org/officeDocument/2006/customXml" ds:itemID="{27C441DB-BEA4-4A83-A928-2CB0ECEF1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Parliamentary Service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Jellyman</dc:creator>
  <cp:keywords/>
  <dc:description/>
  <cp:lastModifiedBy>Maya Carmody</cp:lastModifiedBy>
  <cp:revision>12</cp:revision>
  <cp:lastPrinted>2020-11-05T02:10:00Z</cp:lastPrinted>
  <dcterms:created xsi:type="dcterms:W3CDTF">2022-10-12T01:24:00Z</dcterms:created>
  <dcterms:modified xsi:type="dcterms:W3CDTF">2023-10-24T02:02:00Z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A2393648</vt:lpwstr>
  </property>
  <property fmtid="{D5CDD505-2E9C-101B-9397-08002B2CF9AE}" pid="4" name="Objective-Title">
    <vt:lpwstr>2024 Rito Position Description</vt:lpwstr>
  </property>
  <property fmtid="{D5CDD505-2E9C-101B-9397-08002B2CF9AE}" pid="5" name="Objective-Business unit [system]">
    <vt:lpwstr>Parliamentary Engagement</vt:lpwstr>
  </property>
  <property fmtid="{D5CDD505-2E9C-101B-9397-08002B2CF9AE}" pid="6" name="Objective-Administrative main type [system]">
    <vt:lpwstr>List, form or label</vt:lpwstr>
  </property>
  <property fmtid="{D5CDD505-2E9C-101B-9397-08002B2CF9AE}" pid="7" name="Objective-Administrative sub type [system]">
    <vt:lpwstr>List, form or label</vt:lpwstr>
  </property>
  <property fmtid="{D5CDD505-2E9C-101B-9397-08002B2CF9AE}" pid="8" name="Objective-Date of meeting [system]">
    <vt:lpwstr/>
  </property>
  <property fmtid="{D5CDD505-2E9C-101B-9397-08002B2CF9AE}" pid="9" name="Objective-Description">
    <vt:lpwstr/>
  </property>
  <property fmtid="{D5CDD505-2E9C-101B-9397-08002B2CF9AE}" pid="10" name="Objective-CreationStamp">
    <vt:filetime>2022-10-12T01:42:03Z</vt:filetime>
  </property>
  <property fmtid="{D5CDD505-2E9C-101B-9397-08002B2CF9AE}" pid="11" name="Objective-IsApproved">
    <vt:bool>false</vt:bool>
  </property>
  <property fmtid="{D5CDD505-2E9C-101B-9397-08002B2CF9AE}" pid="12" name="Objective-IsPublished">
    <vt:bool>true</vt:bool>
  </property>
  <property fmtid="{D5CDD505-2E9C-101B-9397-08002B2CF9AE}" pid="13" name="Objective-DatePublished">
    <vt:filetime>2023-10-24T02:23:34Z</vt:filetime>
  </property>
  <property fmtid="{D5CDD505-2E9C-101B-9397-08002B2CF9AE}" pid="14" name="Objective-ModificationStamp">
    <vt:filetime>2023-10-24T02:23:36Z</vt:filetime>
  </property>
  <property fmtid="{D5CDD505-2E9C-101B-9397-08002B2CF9AE}" pid="15" name="Objective-Owner">
    <vt:lpwstr>Tamara Martin</vt:lpwstr>
  </property>
  <property fmtid="{D5CDD505-2E9C-101B-9397-08002B2CF9AE}" pid="16" name="Objective-Path">
    <vt:lpwstr>Objective Global Folder:Parliamentary Service:PARLIAMENTARY SERVICE TAXONOMY:Parliamentary Engagement:Engagement and Communications Governance:Stakeholder Management:Youth Sector:Rito:Rito 2024:Recruitment Collateral</vt:lpwstr>
  </property>
  <property fmtid="{D5CDD505-2E9C-101B-9397-08002B2CF9AE}" pid="17" name="Objective-Parent">
    <vt:lpwstr>Recruitment Collateral</vt:lpwstr>
  </property>
  <property fmtid="{D5CDD505-2E9C-101B-9397-08002B2CF9AE}" pid="18" name="Objective-State">
    <vt:lpwstr>Published</vt:lpwstr>
  </property>
  <property fmtid="{D5CDD505-2E9C-101B-9397-08002B2CF9AE}" pid="19" name="Objective-VersionId">
    <vt:lpwstr>vA3712439</vt:lpwstr>
  </property>
  <property fmtid="{D5CDD505-2E9C-101B-9397-08002B2CF9AE}" pid="20" name="Objective-Version">
    <vt:lpwstr>5.0</vt:lpwstr>
  </property>
  <property fmtid="{D5CDD505-2E9C-101B-9397-08002B2CF9AE}" pid="21" name="Objective-VersionNumber">
    <vt:r8>5</vt:r8>
  </property>
  <property fmtid="{D5CDD505-2E9C-101B-9397-08002B2CF9AE}" pid="22" name="Objective-VersionComment">
    <vt:lpwstr/>
  </property>
  <property fmtid="{D5CDD505-2E9C-101B-9397-08002B2CF9AE}" pid="23" name="Objective-FileNumber">
    <vt:lpwstr>PS97906</vt:lpwstr>
  </property>
  <property fmtid="{D5CDD505-2E9C-101B-9397-08002B2CF9AE}" pid="24" name="Objective-Classification">
    <vt:lpwstr>Unclassified</vt:lpwstr>
  </property>
  <property fmtid="{D5CDD505-2E9C-101B-9397-08002B2CF9AE}" pid="25" name="Objective-Caveats">
    <vt:lpwstr/>
  </property>
  <property fmtid="{D5CDD505-2E9C-101B-9397-08002B2CF9AE}" pid="26" name="Objective-Business unit">
    <vt:lpwstr>Parliamentary Engagement</vt:lpwstr>
  </property>
  <property fmtid="{D5CDD505-2E9C-101B-9397-08002B2CF9AE}" pid="27" name="Objective-Administrative main type">
    <vt:lpwstr/>
  </property>
  <property fmtid="{D5CDD505-2E9C-101B-9397-08002B2CF9AE}" pid="28" name="Objective-Administrative sub type">
    <vt:lpwstr/>
  </property>
  <property fmtid="{D5CDD505-2E9C-101B-9397-08002B2CF9AE}" pid="29" name="Objective-Date of meeting">
    <vt:lpwstr/>
  </property>
  <property fmtid="{D5CDD505-2E9C-101B-9397-08002B2CF9AE}" pid="30" name="Objective-Comment">
    <vt:lpwstr/>
  </property>
</Properties>
</file>