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1793" w14:textId="53D7702E"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0203AA">
        <w:t>TECHNOLOGY PLAN</w:t>
      </w:r>
    </w:p>
    <w:p w14:paraId="4D91824B" w14:textId="5F85B3AF" w:rsidR="00E6658C" w:rsidRDefault="00E6658C" w:rsidP="00B64121">
      <w:pPr>
        <w:pStyle w:val="Quote"/>
        <w:jc w:val="both"/>
      </w:pPr>
      <w:r>
        <w:t>If you have trouble getting started, consider what your current and potential business challenges are.  What are the best technology solutions for overcoming those challenges?  Examples of challenges could include; improving operational efficiency, improving responsiveness to your customers, minimising your operating costs</w:t>
      </w:r>
      <w:r w:rsidR="00CD455E">
        <w:t>.</w:t>
      </w:r>
      <w:r w:rsidR="008F6F95" w:rsidRPr="008F6F95">
        <w:t xml:space="preserve"> </w:t>
      </w:r>
      <w:r w:rsidR="008F6F95">
        <w:t>It could be worthwhile to survey your teams to gain their input – what are the challenges they face?</w:t>
      </w:r>
    </w:p>
    <w:p w14:paraId="463B6F85" w14:textId="77777777" w:rsidR="00E46470" w:rsidRDefault="00CD455E" w:rsidP="00B64121">
      <w:pPr>
        <w:pStyle w:val="Quote"/>
        <w:jc w:val="both"/>
      </w:pPr>
      <w:r>
        <w:t xml:space="preserve">Also consider your ‘current state’.  </w:t>
      </w:r>
      <w:r w:rsidR="008F6F95">
        <w:t>This includes your software (email, word processing etc.), hardware (desktop computers, laptops, tablets etc.) and other services, staff skills, telecommunications, the policies and plans you have in place (Security, BYOD, Disaster Recovery, Acceptable Use etc.)</w:t>
      </w:r>
      <w:r w:rsidR="00444EEA">
        <w:t xml:space="preserve">  What is it about this that you need to change?  Is some technology becoming redundant?  Do you have a process for reviewing replacing technology and core software?  Is there now new technology available that </w:t>
      </w:r>
      <w:r w:rsidR="00E46470">
        <w:t xml:space="preserve">provides additional services for your staff or customers?  Are some staff struggling with using technology because they don’t have the skills?  What are other organisations in your industry doing?  </w:t>
      </w:r>
    </w:p>
    <w:p w14:paraId="34F8FE4A" w14:textId="2BE761C9" w:rsidR="00E46470" w:rsidRDefault="00E46470" w:rsidP="00B64121">
      <w:pPr>
        <w:pStyle w:val="Quote"/>
        <w:jc w:val="both"/>
      </w:pPr>
      <w:r>
        <w:t xml:space="preserve">Consider what your organisation could look like in an ‘ideal world’.  What do you want your ‘future state’ to look like?  What is the </w:t>
      </w:r>
      <w:r w:rsidR="00BD243F" w:rsidRPr="00E46470">
        <w:rPr>
          <w:b/>
        </w:rPr>
        <w:t>VISION</w:t>
      </w:r>
      <w:r w:rsidR="00BD243F">
        <w:t xml:space="preserve"> </w:t>
      </w:r>
      <w:r>
        <w:t xml:space="preserve">for your organisation?  What are the key things you want to get out of technology (your </w:t>
      </w:r>
      <w:r w:rsidR="00BD243F" w:rsidRPr="00E46470">
        <w:rPr>
          <w:b/>
        </w:rPr>
        <w:t>OBJECTIVES</w:t>
      </w:r>
      <w:r>
        <w:t>)?</w:t>
      </w:r>
    </w:p>
    <w:p w14:paraId="15394C4B" w14:textId="7431F804" w:rsidR="00CD455E" w:rsidRDefault="00E46470" w:rsidP="00B64121">
      <w:pPr>
        <w:pStyle w:val="Quote"/>
        <w:jc w:val="both"/>
      </w:pPr>
      <w:r>
        <w:t>Then consider your constraints, these could be things like budget, resources to make the changes etc.  Prioritise your ideas - what are the essential things that need to happen in the next year? Two years?  Three years? What are your longer term goals?</w:t>
      </w:r>
    </w:p>
    <w:p w14:paraId="3CB698D1" w14:textId="669F339C" w:rsidR="00444EEA" w:rsidRPr="00444EEA" w:rsidRDefault="00E46470" w:rsidP="00B64121">
      <w:pPr>
        <w:pStyle w:val="Quote"/>
        <w:jc w:val="both"/>
      </w:pPr>
      <w:r>
        <w:t xml:space="preserve">Considering the above </w:t>
      </w:r>
      <w:r w:rsidR="00BD243F">
        <w:t xml:space="preserve">will help you identify what is going to have the ‘best bang for buck’?  What is going to ‘fall apart’ if the status quo continues?   This will in turn give you your key focus areas.  Is it Cloud Computing? Disaster Recovery? Policy Development? Staff training? Technology Services Etc.  Then consider the key projects that would need to occur to improve your current state in this area.  What are the key activities that need to occur to make this happen?  When does this need to be done by?  Who is responsible? How much will it cost?  The answers to these questions will help form your </w:t>
      </w:r>
      <w:r w:rsidR="00BD243F" w:rsidRPr="00BD243F">
        <w:rPr>
          <w:b/>
        </w:rPr>
        <w:t>PROJECTS &amp; KEY ACTIONS</w:t>
      </w:r>
      <w:r w:rsidR="00BD243F">
        <w:t>.</w:t>
      </w:r>
    </w:p>
    <w:p w14:paraId="65D25371" w14:textId="72810D39" w:rsidR="008F6F95" w:rsidRDefault="008F6F95" w:rsidP="008F6F95">
      <w:pPr>
        <w:pStyle w:val="Quote"/>
      </w:pPr>
      <w:r w:rsidRPr="000203AA">
        <w:fldChar w:fldCharType="begin"/>
      </w:r>
      <w:r w:rsidRPr="000203AA">
        <w:instrText xml:space="preserve"> MACROBUTTON  NoMacro </w:instrText>
      </w:r>
      <w:r w:rsidR="00300A68">
        <w:rPr>
          <w:rStyle w:val="Heading3Char"/>
          <w:color w:val="E36C0A" w:themeColor="accent6" w:themeShade="BF"/>
          <w:sz w:val="22"/>
          <w:lang w:val="en-NZ"/>
        </w:rPr>
        <w:instrText>Now you can get started… edit away. T</w:instrText>
      </w:r>
      <w:r>
        <w:rPr>
          <w:rStyle w:val="Heading3Char"/>
          <w:color w:val="E36C0A" w:themeColor="accent6" w:themeShade="BF"/>
          <w:sz w:val="22"/>
          <w:lang w:val="en-NZ"/>
        </w:rPr>
        <w:instrText xml:space="preserve">he vision , objectives and projects </w:instrText>
      </w:r>
      <w:r w:rsidR="00300A68">
        <w:rPr>
          <w:rStyle w:val="Heading3Char"/>
          <w:color w:val="E36C0A" w:themeColor="accent6" w:themeShade="BF"/>
          <w:sz w:val="22"/>
          <w:lang w:val="en-NZ"/>
        </w:rPr>
        <w:instrText xml:space="preserve">below </w:instrText>
      </w:r>
      <w:r>
        <w:rPr>
          <w:rStyle w:val="Heading3Char"/>
          <w:color w:val="E36C0A" w:themeColor="accent6" w:themeShade="BF"/>
          <w:sz w:val="22"/>
          <w:lang w:val="en-NZ"/>
        </w:rPr>
        <w:instrText>are just examples</w:instrText>
      </w:r>
      <w:r w:rsidRPr="000203AA">
        <w:rPr>
          <w:rStyle w:val="Heading3Char"/>
          <w:color w:val="E36C0A" w:themeColor="accent6" w:themeShade="BF"/>
          <w:sz w:val="22"/>
          <w:lang w:val="en-NZ"/>
        </w:rPr>
        <w:instrText xml:space="preserve"> </w:instrText>
      </w:r>
      <w:r w:rsidRPr="000203AA">
        <w:fldChar w:fldCharType="end"/>
      </w:r>
    </w:p>
    <w:p w14:paraId="4DB03C1C" w14:textId="5061B404" w:rsidR="00E71402" w:rsidRPr="00E71402" w:rsidRDefault="000203AA" w:rsidP="00E71402">
      <w:pPr>
        <w:pStyle w:val="Heading1"/>
      </w:pPr>
      <w:r>
        <w:t>VISION</w:t>
      </w:r>
    </w:p>
    <w:p w14:paraId="79F49AEA" w14:textId="77777777" w:rsidR="000203AA" w:rsidRPr="00BD5BC1" w:rsidRDefault="000203AA" w:rsidP="000203AA">
      <w:pPr>
        <w:pStyle w:val="Heading2"/>
        <w:tabs>
          <w:tab w:val="right" w:pos="9617"/>
        </w:tabs>
      </w:pPr>
      <w:r>
        <w:t xml:space="preserve">Our vision is for an organisation that understands, embraces and utilises technology to share information, grow our businesses and improve our social interactions.  </w:t>
      </w:r>
    </w:p>
    <w:p w14:paraId="0F7DC28E" w14:textId="58185FA9" w:rsidR="00E71402" w:rsidRDefault="000203AA" w:rsidP="00E71402">
      <w:pPr>
        <w:pStyle w:val="Heading1"/>
      </w:pPr>
      <w:r>
        <w:t>OBJECTIVES</w:t>
      </w:r>
    </w:p>
    <w:p w14:paraId="45EDD61F" w14:textId="77777777" w:rsidR="000203AA" w:rsidRDefault="000203AA" w:rsidP="000203AA">
      <w:r>
        <w:t>Our main objectives are to:</w:t>
      </w:r>
    </w:p>
    <w:p w14:paraId="503C438B" w14:textId="77777777" w:rsidR="000203AA" w:rsidRPr="000203AA" w:rsidRDefault="000203AA" w:rsidP="000203AA">
      <w:pPr>
        <w:pStyle w:val="ListParagraph"/>
        <w:numPr>
          <w:ilvl w:val="0"/>
          <w:numId w:val="3"/>
        </w:numPr>
        <w:spacing w:before="120" w:after="120"/>
        <w:ind w:left="714" w:hanging="357"/>
        <w:contextualSpacing w:val="0"/>
        <w:rPr>
          <w:rFonts w:eastAsia="Times New Roman"/>
          <w:lang w:val="en-US"/>
        </w:rPr>
      </w:pPr>
      <w:r w:rsidRPr="000203AA">
        <w:rPr>
          <w:rFonts w:eastAsia="Times New Roman"/>
          <w:lang w:val="en-US"/>
        </w:rPr>
        <w:t>Maximise the use of technology to extend our reach and provide the best service possible for our customers.</w:t>
      </w:r>
    </w:p>
    <w:p w14:paraId="32F814FF" w14:textId="77777777" w:rsidR="000203AA" w:rsidRPr="000203AA" w:rsidRDefault="000203AA" w:rsidP="000203AA">
      <w:pPr>
        <w:pStyle w:val="ListParagraph"/>
        <w:numPr>
          <w:ilvl w:val="0"/>
          <w:numId w:val="3"/>
        </w:numPr>
        <w:spacing w:before="120" w:after="120"/>
        <w:ind w:left="714" w:hanging="357"/>
        <w:contextualSpacing w:val="0"/>
        <w:rPr>
          <w:rFonts w:eastAsia="Times New Roman"/>
          <w:lang w:val="en-US"/>
        </w:rPr>
      </w:pPr>
      <w:r w:rsidRPr="000203AA">
        <w:rPr>
          <w:rFonts w:eastAsia="Times New Roman"/>
          <w:lang w:val="en-US"/>
        </w:rPr>
        <w:t>Grow the skills of our staff so they can take advantage of the benefits that digital technology and online services offer.</w:t>
      </w:r>
    </w:p>
    <w:p w14:paraId="724A4AE2" w14:textId="77777777" w:rsidR="000203AA" w:rsidRPr="000203AA" w:rsidRDefault="000203AA" w:rsidP="000203AA">
      <w:pPr>
        <w:pStyle w:val="ListParagraph"/>
        <w:numPr>
          <w:ilvl w:val="0"/>
          <w:numId w:val="3"/>
        </w:numPr>
        <w:spacing w:before="120" w:after="120"/>
        <w:ind w:left="714" w:hanging="357"/>
        <w:contextualSpacing w:val="0"/>
        <w:rPr>
          <w:rFonts w:eastAsia="Times New Roman"/>
          <w:lang w:val="en-US"/>
        </w:rPr>
      </w:pPr>
      <w:r w:rsidRPr="000203AA">
        <w:rPr>
          <w:rFonts w:eastAsia="Times New Roman"/>
          <w:lang w:val="en-US"/>
        </w:rPr>
        <w:t>Provide everyone with the services they need to perform their job.</w:t>
      </w:r>
    </w:p>
    <w:p w14:paraId="306FC4ED" w14:textId="71DD0C28" w:rsidR="000203AA" w:rsidRDefault="000203AA" w:rsidP="000203AA">
      <w:pPr>
        <w:pStyle w:val="Heading1"/>
      </w:pPr>
      <w:r>
        <w:t>OUR PROJECTS &amp; KEY ACTIONS</w:t>
      </w:r>
    </w:p>
    <w:p w14:paraId="2AEBCABC" w14:textId="25077596" w:rsidR="000203AA" w:rsidRDefault="000203AA" w:rsidP="000203AA">
      <w:pPr>
        <w:pStyle w:val="Quote"/>
      </w:pPr>
      <w:r w:rsidRPr="000203AA">
        <w:fldChar w:fldCharType="begin"/>
      </w:r>
      <w:r w:rsidRPr="000203AA">
        <w:instrText xml:space="preserve"> MACROBUTTON  NoMacro </w:instrText>
      </w:r>
      <w:r>
        <w:rPr>
          <w:rStyle w:val="Heading3Char"/>
          <w:color w:val="E36C0A" w:themeColor="accent6" w:themeShade="BF"/>
          <w:sz w:val="22"/>
          <w:lang w:val="en-NZ"/>
        </w:rPr>
        <w:instrText>Change all of the actions/projects below.  These are just examples to help you create your plan</w:instrText>
      </w:r>
      <w:r w:rsidRPr="000203AA">
        <w:rPr>
          <w:rStyle w:val="Heading3Char"/>
          <w:color w:val="E36C0A" w:themeColor="accent6" w:themeShade="BF"/>
          <w:sz w:val="22"/>
          <w:lang w:val="en-NZ"/>
        </w:rPr>
        <w:instrText xml:space="preserve"> </w:instrText>
      </w:r>
      <w:r w:rsidRPr="000203AA">
        <w:fldChar w:fldCharType="end"/>
      </w:r>
    </w:p>
    <w:p w14:paraId="58E98976" w14:textId="77777777" w:rsidR="00DD66C6" w:rsidRPr="00DD66C6" w:rsidRDefault="00DD66C6" w:rsidP="00DD66C6">
      <w:pPr>
        <w:pStyle w:val="Quote"/>
      </w:pPr>
    </w:p>
    <w:p w14:paraId="4C9E8926" w14:textId="1DA359DA" w:rsidR="00043591" w:rsidRPr="00043591" w:rsidRDefault="00043591" w:rsidP="00043591">
      <w:pPr>
        <w:pStyle w:val="Heading2"/>
      </w:pPr>
      <w:r>
        <w:t>TECHNOLOGY LEADERSHIP</w:t>
      </w:r>
    </w:p>
    <w:tbl>
      <w:tblPr>
        <w:tblStyle w:val="TableGrid"/>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88"/>
        <w:gridCol w:w="1417"/>
        <w:gridCol w:w="1701"/>
      </w:tblGrid>
      <w:tr w:rsidR="00043591" w:rsidRPr="00043591" w14:paraId="36AB7294" w14:textId="77777777" w:rsidTr="00D14483">
        <w:tc>
          <w:tcPr>
            <w:tcW w:w="7088" w:type="dxa"/>
          </w:tcPr>
          <w:p w14:paraId="72DB1BCC" w14:textId="77777777" w:rsidR="00043591" w:rsidRPr="00043591" w:rsidRDefault="00043591" w:rsidP="00D14483">
            <w:pPr>
              <w:spacing w:after="60"/>
              <w:rPr>
                <w:b/>
                <w:sz w:val="20"/>
              </w:rPr>
            </w:pPr>
          </w:p>
        </w:tc>
        <w:tc>
          <w:tcPr>
            <w:tcW w:w="1417" w:type="dxa"/>
          </w:tcPr>
          <w:p w14:paraId="5AC64F7A" w14:textId="77777777" w:rsidR="00043591" w:rsidRPr="00043591" w:rsidRDefault="00043591" w:rsidP="00D14483">
            <w:pPr>
              <w:spacing w:after="60"/>
              <w:jc w:val="center"/>
              <w:rPr>
                <w:b/>
                <w:sz w:val="20"/>
              </w:rPr>
            </w:pPr>
            <w:r w:rsidRPr="00043591">
              <w:rPr>
                <w:b/>
                <w:sz w:val="20"/>
              </w:rPr>
              <w:t>Est. Date</w:t>
            </w:r>
          </w:p>
        </w:tc>
        <w:tc>
          <w:tcPr>
            <w:tcW w:w="1701" w:type="dxa"/>
          </w:tcPr>
          <w:p w14:paraId="04E3EA98" w14:textId="77777777" w:rsidR="00043591" w:rsidRPr="00043591" w:rsidRDefault="00043591" w:rsidP="00D14483">
            <w:pPr>
              <w:spacing w:after="60"/>
              <w:jc w:val="center"/>
              <w:rPr>
                <w:b/>
                <w:sz w:val="20"/>
              </w:rPr>
            </w:pPr>
            <w:r w:rsidRPr="00043591">
              <w:rPr>
                <w:b/>
                <w:sz w:val="20"/>
              </w:rPr>
              <w:t>Budget</w:t>
            </w:r>
          </w:p>
        </w:tc>
      </w:tr>
      <w:tr w:rsidR="00043591" w:rsidRPr="006238AE" w14:paraId="106B80C8" w14:textId="77777777" w:rsidTr="00D14483">
        <w:tc>
          <w:tcPr>
            <w:tcW w:w="7088" w:type="dxa"/>
            <w:shd w:val="clear" w:color="auto" w:fill="6A306D"/>
          </w:tcPr>
          <w:p w14:paraId="42696FB4" w14:textId="77777777" w:rsidR="00043591" w:rsidRPr="006238AE" w:rsidRDefault="00043591" w:rsidP="00520586">
            <w:pPr>
              <w:spacing w:before="60" w:after="60"/>
              <w:rPr>
                <w:color w:val="FFFFFF" w:themeColor="background1"/>
              </w:rPr>
            </w:pPr>
            <w:r>
              <w:rPr>
                <w:color w:val="FFFFFF" w:themeColor="background1"/>
              </w:rPr>
              <w:t xml:space="preserve">Establish the Leadership Team  </w:t>
            </w:r>
          </w:p>
        </w:tc>
        <w:tc>
          <w:tcPr>
            <w:tcW w:w="1417" w:type="dxa"/>
            <w:shd w:val="clear" w:color="auto" w:fill="6A306D"/>
          </w:tcPr>
          <w:p w14:paraId="61EF2734" w14:textId="77777777" w:rsidR="00043591" w:rsidRPr="006238AE" w:rsidRDefault="00043591" w:rsidP="00520586">
            <w:pPr>
              <w:spacing w:before="60" w:after="60"/>
              <w:jc w:val="center"/>
              <w:rPr>
                <w:color w:val="FFFFFF" w:themeColor="background1"/>
              </w:rPr>
            </w:pPr>
          </w:p>
        </w:tc>
        <w:tc>
          <w:tcPr>
            <w:tcW w:w="1701" w:type="dxa"/>
            <w:shd w:val="clear" w:color="auto" w:fill="6A306D"/>
          </w:tcPr>
          <w:p w14:paraId="2EBFD56D" w14:textId="77777777" w:rsidR="00043591" w:rsidRPr="006238AE" w:rsidRDefault="00043591" w:rsidP="00520586">
            <w:pPr>
              <w:spacing w:before="60" w:after="60"/>
              <w:jc w:val="right"/>
              <w:rPr>
                <w:color w:val="FFFFFF" w:themeColor="background1"/>
              </w:rPr>
            </w:pPr>
          </w:p>
        </w:tc>
      </w:tr>
      <w:tr w:rsidR="00043591" w:rsidRPr="00043591" w14:paraId="2BF27604" w14:textId="77777777" w:rsidTr="00D14483">
        <w:tc>
          <w:tcPr>
            <w:tcW w:w="7088" w:type="dxa"/>
            <w:shd w:val="clear" w:color="auto" w:fill="E4DBE5"/>
          </w:tcPr>
          <w:p w14:paraId="07382564" w14:textId="77777777" w:rsidR="00043591" w:rsidRPr="00043591" w:rsidRDefault="00043591" w:rsidP="00520586">
            <w:pPr>
              <w:tabs>
                <w:tab w:val="left" w:pos="0"/>
              </w:tabs>
              <w:spacing w:before="60" w:after="60"/>
              <w:rPr>
                <w:sz w:val="20"/>
              </w:rPr>
            </w:pPr>
            <w:r w:rsidRPr="00043591">
              <w:rPr>
                <w:sz w:val="20"/>
              </w:rPr>
              <w:t xml:space="preserve">Steering Team:  Establish a Technical Steering Group to oversee the development and implementation of this Plan. Keep us on track to meet our vision. </w:t>
            </w:r>
          </w:p>
        </w:tc>
        <w:tc>
          <w:tcPr>
            <w:tcW w:w="1417" w:type="dxa"/>
            <w:shd w:val="clear" w:color="auto" w:fill="E4DBE5"/>
          </w:tcPr>
          <w:p w14:paraId="0FFF31AA" w14:textId="77777777" w:rsidR="00043591" w:rsidRPr="00043591" w:rsidRDefault="00043591" w:rsidP="00520586">
            <w:pPr>
              <w:tabs>
                <w:tab w:val="left" w:pos="270"/>
              </w:tabs>
              <w:spacing w:before="60" w:after="60"/>
              <w:jc w:val="center"/>
              <w:rPr>
                <w:sz w:val="20"/>
              </w:rPr>
            </w:pPr>
            <w:r w:rsidRPr="00043591">
              <w:rPr>
                <w:sz w:val="20"/>
              </w:rPr>
              <w:t>Mar 2015</w:t>
            </w:r>
          </w:p>
        </w:tc>
        <w:tc>
          <w:tcPr>
            <w:tcW w:w="1701" w:type="dxa"/>
            <w:shd w:val="clear" w:color="auto" w:fill="E4DBE5"/>
          </w:tcPr>
          <w:p w14:paraId="4C211369" w14:textId="77777777" w:rsidR="00043591" w:rsidRPr="00043591" w:rsidRDefault="00043591" w:rsidP="00520586">
            <w:pPr>
              <w:tabs>
                <w:tab w:val="left" w:pos="270"/>
              </w:tabs>
              <w:spacing w:before="60" w:after="60"/>
              <w:jc w:val="center"/>
              <w:rPr>
                <w:sz w:val="20"/>
              </w:rPr>
            </w:pPr>
            <w:r w:rsidRPr="00043591">
              <w:rPr>
                <w:sz w:val="20"/>
              </w:rPr>
              <w:t>NIL</w:t>
            </w:r>
          </w:p>
        </w:tc>
      </w:tr>
      <w:tr w:rsidR="00043591" w:rsidRPr="00043591" w14:paraId="66A77F30" w14:textId="77777777" w:rsidTr="00D14483">
        <w:tc>
          <w:tcPr>
            <w:tcW w:w="7088" w:type="dxa"/>
            <w:shd w:val="clear" w:color="auto" w:fill="E4DBE5"/>
          </w:tcPr>
          <w:p w14:paraId="0FA64D40" w14:textId="77777777" w:rsidR="00043591" w:rsidRPr="00043591" w:rsidRDefault="00043591" w:rsidP="00520586">
            <w:pPr>
              <w:tabs>
                <w:tab w:val="left" w:pos="0"/>
              </w:tabs>
              <w:spacing w:before="60" w:after="60"/>
              <w:rPr>
                <w:sz w:val="20"/>
              </w:rPr>
            </w:pPr>
            <w:r w:rsidRPr="00043591">
              <w:rPr>
                <w:sz w:val="20"/>
              </w:rPr>
              <w:t>Communications:  Establish a regular project update process to inform the community on progress against the projects and digital event</w:t>
            </w:r>
          </w:p>
        </w:tc>
        <w:tc>
          <w:tcPr>
            <w:tcW w:w="1417" w:type="dxa"/>
            <w:shd w:val="clear" w:color="auto" w:fill="E4DBE5"/>
          </w:tcPr>
          <w:p w14:paraId="79EE42E6" w14:textId="77777777" w:rsidR="00043591" w:rsidRPr="00043591" w:rsidRDefault="00043591" w:rsidP="00520586">
            <w:pPr>
              <w:tabs>
                <w:tab w:val="left" w:pos="270"/>
              </w:tabs>
              <w:spacing w:before="60" w:after="60"/>
              <w:jc w:val="center"/>
              <w:rPr>
                <w:sz w:val="20"/>
              </w:rPr>
            </w:pPr>
            <w:r w:rsidRPr="00043591">
              <w:rPr>
                <w:sz w:val="20"/>
              </w:rPr>
              <w:t>May 2015</w:t>
            </w:r>
          </w:p>
        </w:tc>
        <w:tc>
          <w:tcPr>
            <w:tcW w:w="1701" w:type="dxa"/>
            <w:shd w:val="clear" w:color="auto" w:fill="E4DBE5"/>
          </w:tcPr>
          <w:p w14:paraId="448969AA" w14:textId="77777777" w:rsidR="00043591" w:rsidRPr="00043591" w:rsidRDefault="00043591" w:rsidP="00520586">
            <w:pPr>
              <w:tabs>
                <w:tab w:val="left" w:pos="270"/>
              </w:tabs>
              <w:spacing w:before="60" w:after="60"/>
              <w:jc w:val="center"/>
              <w:rPr>
                <w:sz w:val="20"/>
              </w:rPr>
            </w:pPr>
          </w:p>
        </w:tc>
      </w:tr>
    </w:tbl>
    <w:p w14:paraId="4063CE10" w14:textId="24D53E50" w:rsidR="00043591" w:rsidRDefault="00043591" w:rsidP="00043591">
      <w:pPr>
        <w:pStyle w:val="Heading2"/>
      </w:pPr>
      <w:r>
        <w:t>TECHNOLOGY SERVICES</w:t>
      </w:r>
    </w:p>
    <w:tbl>
      <w:tblPr>
        <w:tblStyle w:val="TableGrid"/>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83"/>
        <w:gridCol w:w="1428"/>
        <w:gridCol w:w="1680"/>
      </w:tblGrid>
      <w:tr w:rsidR="00043591" w:rsidRPr="00043591" w14:paraId="44803213" w14:textId="77777777" w:rsidTr="00D14483">
        <w:tc>
          <w:tcPr>
            <w:tcW w:w="7083" w:type="dxa"/>
          </w:tcPr>
          <w:p w14:paraId="4CD8B926" w14:textId="77777777" w:rsidR="00043591" w:rsidRPr="00043591" w:rsidRDefault="00043591" w:rsidP="00D14483">
            <w:pPr>
              <w:spacing w:after="60"/>
              <w:rPr>
                <w:b/>
                <w:sz w:val="20"/>
              </w:rPr>
            </w:pPr>
          </w:p>
        </w:tc>
        <w:tc>
          <w:tcPr>
            <w:tcW w:w="1428" w:type="dxa"/>
          </w:tcPr>
          <w:p w14:paraId="3143B69B" w14:textId="77777777" w:rsidR="00043591" w:rsidRPr="00043591" w:rsidRDefault="00043591" w:rsidP="00D14483">
            <w:pPr>
              <w:spacing w:after="60"/>
              <w:jc w:val="center"/>
              <w:rPr>
                <w:b/>
                <w:sz w:val="20"/>
              </w:rPr>
            </w:pPr>
            <w:r w:rsidRPr="00043591">
              <w:rPr>
                <w:b/>
                <w:sz w:val="20"/>
              </w:rPr>
              <w:t>Est. Date</w:t>
            </w:r>
          </w:p>
        </w:tc>
        <w:tc>
          <w:tcPr>
            <w:tcW w:w="1680" w:type="dxa"/>
          </w:tcPr>
          <w:p w14:paraId="0DC11CF2" w14:textId="77777777" w:rsidR="00043591" w:rsidRPr="00043591" w:rsidRDefault="00043591" w:rsidP="00D14483">
            <w:pPr>
              <w:spacing w:after="60"/>
              <w:jc w:val="center"/>
              <w:rPr>
                <w:b/>
                <w:sz w:val="20"/>
              </w:rPr>
            </w:pPr>
            <w:r w:rsidRPr="00043591">
              <w:rPr>
                <w:b/>
                <w:sz w:val="20"/>
              </w:rPr>
              <w:t>Budget</w:t>
            </w:r>
          </w:p>
        </w:tc>
      </w:tr>
      <w:tr w:rsidR="00043591" w:rsidRPr="006238AE" w14:paraId="4B615395" w14:textId="77777777" w:rsidTr="00D14483">
        <w:tc>
          <w:tcPr>
            <w:tcW w:w="7083" w:type="dxa"/>
            <w:shd w:val="clear" w:color="auto" w:fill="6A306D"/>
          </w:tcPr>
          <w:p w14:paraId="2A2D744C" w14:textId="77777777" w:rsidR="00043591" w:rsidRPr="006238AE" w:rsidRDefault="00043591" w:rsidP="00520586">
            <w:pPr>
              <w:spacing w:before="60" w:after="60"/>
              <w:rPr>
                <w:color w:val="FFFFFF" w:themeColor="background1"/>
              </w:rPr>
            </w:pPr>
            <w:r>
              <w:rPr>
                <w:color w:val="FFFFFF" w:themeColor="background1"/>
              </w:rPr>
              <w:t>Project 1:  Aims:  Increase Internet Speeds</w:t>
            </w:r>
          </w:p>
        </w:tc>
        <w:tc>
          <w:tcPr>
            <w:tcW w:w="1428" w:type="dxa"/>
            <w:shd w:val="clear" w:color="auto" w:fill="6A306D"/>
          </w:tcPr>
          <w:p w14:paraId="2CD353AA" w14:textId="77777777" w:rsidR="00043591" w:rsidRPr="006238AE" w:rsidRDefault="00043591" w:rsidP="00520586">
            <w:pPr>
              <w:spacing w:before="60" w:after="60"/>
              <w:jc w:val="center"/>
              <w:rPr>
                <w:color w:val="FFFFFF" w:themeColor="background1"/>
              </w:rPr>
            </w:pPr>
          </w:p>
        </w:tc>
        <w:tc>
          <w:tcPr>
            <w:tcW w:w="1680" w:type="dxa"/>
            <w:shd w:val="clear" w:color="auto" w:fill="6A306D"/>
          </w:tcPr>
          <w:p w14:paraId="423D7940" w14:textId="77777777" w:rsidR="00043591" w:rsidRPr="006238AE" w:rsidRDefault="00043591" w:rsidP="00520586">
            <w:pPr>
              <w:spacing w:before="60" w:after="60"/>
              <w:jc w:val="center"/>
              <w:rPr>
                <w:color w:val="FFFFFF" w:themeColor="background1"/>
              </w:rPr>
            </w:pPr>
          </w:p>
        </w:tc>
      </w:tr>
      <w:tr w:rsidR="00043591" w:rsidRPr="00043591" w14:paraId="6A04A256" w14:textId="77777777" w:rsidTr="00D14483">
        <w:tc>
          <w:tcPr>
            <w:tcW w:w="7083" w:type="dxa"/>
            <w:shd w:val="clear" w:color="auto" w:fill="E4DBE5"/>
          </w:tcPr>
          <w:p w14:paraId="6FD051F8" w14:textId="77777777" w:rsidR="00043591" w:rsidRPr="00043591" w:rsidRDefault="00043591" w:rsidP="00520586">
            <w:pPr>
              <w:tabs>
                <w:tab w:val="left" w:pos="270"/>
              </w:tabs>
              <w:spacing w:before="60" w:after="60"/>
              <w:rPr>
                <w:sz w:val="20"/>
              </w:rPr>
            </w:pPr>
            <w:r w:rsidRPr="00043591">
              <w:rPr>
                <w:sz w:val="20"/>
              </w:rPr>
              <w:t xml:space="preserve">Improve the office Internet speeds by installing fibre.  </w:t>
            </w:r>
          </w:p>
          <w:p w14:paraId="25E584F1" w14:textId="77777777" w:rsidR="00043591" w:rsidRPr="00043591" w:rsidRDefault="00043591" w:rsidP="00520586">
            <w:pPr>
              <w:tabs>
                <w:tab w:val="left" w:pos="270"/>
              </w:tabs>
              <w:spacing w:before="60" w:after="60"/>
              <w:rPr>
                <w:sz w:val="20"/>
              </w:rPr>
            </w:pPr>
            <w:r w:rsidRPr="00043591">
              <w:rPr>
                <w:sz w:val="20"/>
              </w:rPr>
              <w:t xml:space="preserve">Steve to take the lead on this project and liaise with Chorus over the installation timeframe.  </w:t>
            </w:r>
          </w:p>
        </w:tc>
        <w:tc>
          <w:tcPr>
            <w:tcW w:w="1428" w:type="dxa"/>
            <w:shd w:val="clear" w:color="auto" w:fill="E4DBE5"/>
          </w:tcPr>
          <w:p w14:paraId="7129D01D" w14:textId="77777777" w:rsidR="00043591" w:rsidRPr="00043591" w:rsidRDefault="00043591" w:rsidP="00043591">
            <w:pPr>
              <w:tabs>
                <w:tab w:val="left" w:pos="270"/>
              </w:tabs>
              <w:spacing w:before="60" w:after="60"/>
              <w:jc w:val="center"/>
              <w:rPr>
                <w:sz w:val="20"/>
              </w:rPr>
            </w:pPr>
            <w:r w:rsidRPr="00043591">
              <w:rPr>
                <w:sz w:val="20"/>
              </w:rPr>
              <w:t>Aug 2015</w:t>
            </w:r>
          </w:p>
        </w:tc>
        <w:tc>
          <w:tcPr>
            <w:tcW w:w="1680" w:type="dxa"/>
            <w:shd w:val="clear" w:color="auto" w:fill="E4DBE5"/>
          </w:tcPr>
          <w:p w14:paraId="6C21DC12" w14:textId="77777777" w:rsidR="00043591" w:rsidRPr="00043591" w:rsidRDefault="00043591" w:rsidP="00043591">
            <w:pPr>
              <w:tabs>
                <w:tab w:val="left" w:pos="270"/>
              </w:tabs>
              <w:spacing w:before="60" w:after="60"/>
              <w:jc w:val="center"/>
              <w:rPr>
                <w:sz w:val="20"/>
              </w:rPr>
            </w:pPr>
          </w:p>
        </w:tc>
      </w:tr>
      <w:tr w:rsidR="00043591" w:rsidRPr="00043591" w14:paraId="522D0BBB" w14:textId="77777777" w:rsidTr="00D14483">
        <w:tc>
          <w:tcPr>
            <w:tcW w:w="7083" w:type="dxa"/>
            <w:shd w:val="clear" w:color="auto" w:fill="E4DBE5"/>
          </w:tcPr>
          <w:p w14:paraId="4ED4AA90" w14:textId="77777777" w:rsidR="00043591" w:rsidRPr="00043591" w:rsidRDefault="00043591" w:rsidP="00520586">
            <w:pPr>
              <w:tabs>
                <w:tab w:val="left" w:pos="270"/>
              </w:tabs>
              <w:spacing w:before="60" w:after="60"/>
              <w:rPr>
                <w:sz w:val="20"/>
              </w:rPr>
            </w:pPr>
            <w:r w:rsidRPr="00043591">
              <w:rPr>
                <w:sz w:val="20"/>
              </w:rPr>
              <w:t>Choose an Internet Service Provider by comparing cost of service, bandwidth and any additional services that may be available</w:t>
            </w:r>
          </w:p>
        </w:tc>
        <w:tc>
          <w:tcPr>
            <w:tcW w:w="1428" w:type="dxa"/>
            <w:shd w:val="clear" w:color="auto" w:fill="E4DBE5"/>
          </w:tcPr>
          <w:p w14:paraId="4FA030AD" w14:textId="76F339C4" w:rsidR="00043591" w:rsidRPr="00043591" w:rsidRDefault="00043591" w:rsidP="00043591">
            <w:pPr>
              <w:tabs>
                <w:tab w:val="left" w:pos="270"/>
              </w:tabs>
              <w:spacing w:before="60" w:after="60"/>
              <w:jc w:val="center"/>
              <w:rPr>
                <w:sz w:val="20"/>
              </w:rPr>
            </w:pPr>
            <w:r>
              <w:rPr>
                <w:sz w:val="20"/>
              </w:rPr>
              <w:t>Sep</w:t>
            </w:r>
            <w:r w:rsidRPr="00043591">
              <w:rPr>
                <w:sz w:val="20"/>
              </w:rPr>
              <w:t xml:space="preserve"> 2015</w:t>
            </w:r>
          </w:p>
        </w:tc>
        <w:tc>
          <w:tcPr>
            <w:tcW w:w="1680" w:type="dxa"/>
            <w:shd w:val="clear" w:color="auto" w:fill="E4DBE5"/>
          </w:tcPr>
          <w:p w14:paraId="4F7838EF" w14:textId="77777777" w:rsidR="00043591" w:rsidRPr="00043591" w:rsidRDefault="00043591" w:rsidP="00043591">
            <w:pPr>
              <w:tabs>
                <w:tab w:val="left" w:pos="270"/>
              </w:tabs>
              <w:spacing w:before="60" w:after="60"/>
              <w:jc w:val="center"/>
              <w:rPr>
                <w:sz w:val="20"/>
              </w:rPr>
            </w:pPr>
            <w:r w:rsidRPr="00043591">
              <w:rPr>
                <w:sz w:val="20"/>
              </w:rPr>
              <w:t>Saving on Monthly fees</w:t>
            </w:r>
          </w:p>
        </w:tc>
      </w:tr>
      <w:tr w:rsidR="00043591" w:rsidRPr="00043591" w14:paraId="0F6BAD23" w14:textId="77777777" w:rsidTr="00D14483">
        <w:tc>
          <w:tcPr>
            <w:tcW w:w="7083" w:type="dxa"/>
            <w:shd w:val="clear" w:color="auto" w:fill="E4DBE5"/>
          </w:tcPr>
          <w:p w14:paraId="2527D5C8" w14:textId="77777777" w:rsidR="00043591" w:rsidRPr="00043591" w:rsidRDefault="00043591" w:rsidP="00520586">
            <w:pPr>
              <w:tabs>
                <w:tab w:val="left" w:pos="270"/>
              </w:tabs>
              <w:spacing w:before="60" w:after="60"/>
              <w:rPr>
                <w:sz w:val="20"/>
              </w:rPr>
            </w:pPr>
            <w:r w:rsidRPr="00043591">
              <w:rPr>
                <w:sz w:val="20"/>
              </w:rPr>
              <w:t>Review options for telephone service to operate through Fibre.</w:t>
            </w:r>
          </w:p>
        </w:tc>
        <w:tc>
          <w:tcPr>
            <w:tcW w:w="1428" w:type="dxa"/>
            <w:shd w:val="clear" w:color="auto" w:fill="E4DBE5"/>
          </w:tcPr>
          <w:p w14:paraId="04413320" w14:textId="77777777" w:rsidR="00043591" w:rsidRPr="00043591" w:rsidRDefault="00043591" w:rsidP="00043591">
            <w:pPr>
              <w:tabs>
                <w:tab w:val="left" w:pos="270"/>
              </w:tabs>
              <w:spacing w:before="60" w:after="60"/>
              <w:jc w:val="center"/>
              <w:rPr>
                <w:caps/>
                <w:sz w:val="20"/>
              </w:rPr>
            </w:pPr>
            <w:r w:rsidRPr="00043591">
              <w:rPr>
                <w:caps/>
                <w:sz w:val="20"/>
              </w:rPr>
              <w:t>2016</w:t>
            </w:r>
          </w:p>
        </w:tc>
        <w:tc>
          <w:tcPr>
            <w:tcW w:w="1680" w:type="dxa"/>
            <w:shd w:val="clear" w:color="auto" w:fill="E4DBE5"/>
          </w:tcPr>
          <w:p w14:paraId="54530174" w14:textId="77777777" w:rsidR="00043591" w:rsidRPr="00043591" w:rsidRDefault="00043591" w:rsidP="00043591">
            <w:pPr>
              <w:tabs>
                <w:tab w:val="left" w:pos="270"/>
              </w:tabs>
              <w:spacing w:before="60" w:after="60"/>
              <w:jc w:val="center"/>
              <w:rPr>
                <w:sz w:val="20"/>
              </w:rPr>
            </w:pPr>
            <w:r w:rsidRPr="00043591">
              <w:rPr>
                <w:sz w:val="20"/>
              </w:rPr>
              <w:t>Budget 5,000</w:t>
            </w:r>
          </w:p>
        </w:tc>
      </w:tr>
      <w:tr w:rsidR="00043591" w:rsidRPr="006238AE" w14:paraId="1D9B7EE1" w14:textId="77777777" w:rsidTr="00D14483">
        <w:tc>
          <w:tcPr>
            <w:tcW w:w="7083" w:type="dxa"/>
            <w:shd w:val="clear" w:color="auto" w:fill="6A306D"/>
          </w:tcPr>
          <w:p w14:paraId="30DDE411" w14:textId="77777777" w:rsidR="00043591" w:rsidRPr="006238AE" w:rsidRDefault="00043591" w:rsidP="00520586">
            <w:pPr>
              <w:tabs>
                <w:tab w:val="left" w:pos="270"/>
              </w:tabs>
              <w:spacing w:before="60" w:after="60"/>
              <w:rPr>
                <w:color w:val="FFFFFF" w:themeColor="background1"/>
              </w:rPr>
            </w:pPr>
            <w:r>
              <w:rPr>
                <w:color w:val="FFFFFF" w:themeColor="background1"/>
              </w:rPr>
              <w:t xml:space="preserve">Project 2:  Increase speed accessing Internet from main office  </w:t>
            </w:r>
          </w:p>
        </w:tc>
        <w:tc>
          <w:tcPr>
            <w:tcW w:w="1428" w:type="dxa"/>
            <w:shd w:val="clear" w:color="auto" w:fill="6A306D"/>
          </w:tcPr>
          <w:p w14:paraId="4B833D89" w14:textId="77777777" w:rsidR="00043591" w:rsidRPr="006238AE" w:rsidRDefault="00043591" w:rsidP="00043591">
            <w:pPr>
              <w:tabs>
                <w:tab w:val="left" w:pos="270"/>
              </w:tabs>
              <w:spacing w:before="60" w:after="60"/>
              <w:jc w:val="center"/>
              <w:rPr>
                <w:color w:val="FFFFFF" w:themeColor="background1"/>
              </w:rPr>
            </w:pPr>
            <w:r>
              <w:rPr>
                <w:color w:val="FFFFFF" w:themeColor="background1"/>
              </w:rPr>
              <w:t>Nov 2015</w:t>
            </w:r>
          </w:p>
        </w:tc>
        <w:tc>
          <w:tcPr>
            <w:tcW w:w="1680" w:type="dxa"/>
            <w:shd w:val="clear" w:color="auto" w:fill="6A306D"/>
          </w:tcPr>
          <w:p w14:paraId="04DC970D" w14:textId="77777777" w:rsidR="00043591" w:rsidRPr="006238AE" w:rsidRDefault="00043591" w:rsidP="00043591">
            <w:pPr>
              <w:tabs>
                <w:tab w:val="left" w:pos="270"/>
              </w:tabs>
              <w:spacing w:before="60" w:after="60"/>
              <w:jc w:val="center"/>
              <w:rPr>
                <w:color w:val="FFFFFF" w:themeColor="background1"/>
              </w:rPr>
            </w:pPr>
            <w:r>
              <w:rPr>
                <w:color w:val="FFFFFF" w:themeColor="background1"/>
              </w:rPr>
              <w:t>$11,000</w:t>
            </w:r>
          </w:p>
        </w:tc>
      </w:tr>
      <w:tr w:rsidR="00043591" w:rsidRPr="00043591" w14:paraId="550B9EC5" w14:textId="77777777" w:rsidTr="00D14483">
        <w:tc>
          <w:tcPr>
            <w:tcW w:w="7083" w:type="dxa"/>
            <w:shd w:val="clear" w:color="auto" w:fill="E4DBE5"/>
          </w:tcPr>
          <w:p w14:paraId="715F3735" w14:textId="77777777" w:rsidR="00043591" w:rsidRPr="00043591" w:rsidRDefault="00043591" w:rsidP="00520586">
            <w:pPr>
              <w:tabs>
                <w:tab w:val="left" w:pos="0"/>
              </w:tabs>
              <w:spacing w:before="60" w:after="60"/>
              <w:rPr>
                <w:sz w:val="20"/>
              </w:rPr>
            </w:pPr>
            <w:r w:rsidRPr="00043591">
              <w:rPr>
                <w:sz w:val="20"/>
              </w:rPr>
              <w:t>Replace core switch in building 1 to improve access to the Internet from fixed Internet ports. This includes all desks on floor 1 and 2.</w:t>
            </w:r>
          </w:p>
          <w:p w14:paraId="6CD5D24E" w14:textId="77777777" w:rsidR="00043591" w:rsidRPr="00043591" w:rsidRDefault="00043591" w:rsidP="00520586">
            <w:pPr>
              <w:tabs>
                <w:tab w:val="left" w:pos="0"/>
              </w:tabs>
              <w:spacing w:before="60" w:after="60"/>
              <w:rPr>
                <w:sz w:val="20"/>
              </w:rPr>
            </w:pPr>
            <w:r w:rsidRPr="00043591">
              <w:rPr>
                <w:sz w:val="20"/>
              </w:rPr>
              <w:t xml:space="preserve">John to lead the project and we will use XX Service Provider to complete the work </w:t>
            </w:r>
          </w:p>
        </w:tc>
        <w:tc>
          <w:tcPr>
            <w:tcW w:w="1428" w:type="dxa"/>
            <w:shd w:val="clear" w:color="auto" w:fill="E4DBE5"/>
          </w:tcPr>
          <w:p w14:paraId="61F1E375" w14:textId="1AADD58B" w:rsidR="00043591" w:rsidRPr="00043591" w:rsidRDefault="00043591" w:rsidP="00043591">
            <w:pPr>
              <w:tabs>
                <w:tab w:val="left" w:pos="270"/>
              </w:tabs>
              <w:spacing w:before="60" w:after="60"/>
              <w:jc w:val="center"/>
              <w:rPr>
                <w:sz w:val="20"/>
              </w:rPr>
            </w:pPr>
            <w:r>
              <w:rPr>
                <w:sz w:val="20"/>
              </w:rPr>
              <w:t>Sep</w:t>
            </w:r>
            <w:r w:rsidRPr="00043591">
              <w:rPr>
                <w:sz w:val="20"/>
              </w:rPr>
              <w:t xml:space="preserve"> 2015</w:t>
            </w:r>
          </w:p>
        </w:tc>
        <w:tc>
          <w:tcPr>
            <w:tcW w:w="1680" w:type="dxa"/>
            <w:shd w:val="clear" w:color="auto" w:fill="E4DBE5"/>
          </w:tcPr>
          <w:p w14:paraId="17AFF9B7" w14:textId="77777777" w:rsidR="00043591" w:rsidRPr="00043591" w:rsidRDefault="00043591" w:rsidP="00043591">
            <w:pPr>
              <w:tabs>
                <w:tab w:val="left" w:pos="270"/>
              </w:tabs>
              <w:spacing w:before="60" w:after="60"/>
              <w:jc w:val="center"/>
              <w:rPr>
                <w:sz w:val="20"/>
              </w:rPr>
            </w:pPr>
            <w:r w:rsidRPr="00043591">
              <w:rPr>
                <w:sz w:val="20"/>
              </w:rPr>
              <w:t>$8,000</w:t>
            </w:r>
          </w:p>
        </w:tc>
      </w:tr>
      <w:tr w:rsidR="00043591" w:rsidRPr="00043591" w14:paraId="1A531BA5" w14:textId="77777777" w:rsidTr="00D14483">
        <w:tc>
          <w:tcPr>
            <w:tcW w:w="7083" w:type="dxa"/>
            <w:shd w:val="clear" w:color="auto" w:fill="E4DBE5"/>
          </w:tcPr>
          <w:p w14:paraId="39D6DBBC" w14:textId="77777777" w:rsidR="00043591" w:rsidRPr="00043591" w:rsidRDefault="00043591" w:rsidP="00520586">
            <w:pPr>
              <w:tabs>
                <w:tab w:val="left" w:pos="0"/>
              </w:tabs>
              <w:spacing w:before="60" w:after="60"/>
              <w:rPr>
                <w:sz w:val="20"/>
              </w:rPr>
            </w:pPr>
            <w:r w:rsidRPr="00043591">
              <w:rPr>
                <w:sz w:val="20"/>
              </w:rPr>
              <w:t>Upgrade the wireless access points to the latest version to improve wireless access in the main reception and dispatch areas.</w:t>
            </w:r>
          </w:p>
          <w:p w14:paraId="02B891EB" w14:textId="77777777" w:rsidR="00043591" w:rsidRPr="00043591" w:rsidRDefault="00043591" w:rsidP="00520586">
            <w:pPr>
              <w:tabs>
                <w:tab w:val="left" w:pos="0"/>
              </w:tabs>
              <w:spacing w:before="60" w:after="60"/>
              <w:rPr>
                <w:sz w:val="20"/>
              </w:rPr>
            </w:pPr>
            <w:r w:rsidRPr="00043591">
              <w:rPr>
                <w:sz w:val="20"/>
              </w:rPr>
              <w:t xml:space="preserve">John to work with XX Service Provider </w:t>
            </w:r>
          </w:p>
        </w:tc>
        <w:tc>
          <w:tcPr>
            <w:tcW w:w="1428" w:type="dxa"/>
            <w:shd w:val="clear" w:color="auto" w:fill="E4DBE5"/>
          </w:tcPr>
          <w:p w14:paraId="7DC296F2" w14:textId="6BFC14DA" w:rsidR="00043591" w:rsidRPr="00043591" w:rsidRDefault="00043591" w:rsidP="00043591">
            <w:pPr>
              <w:tabs>
                <w:tab w:val="left" w:pos="270"/>
              </w:tabs>
              <w:spacing w:before="60" w:after="60"/>
              <w:jc w:val="center"/>
              <w:rPr>
                <w:sz w:val="20"/>
              </w:rPr>
            </w:pPr>
            <w:r w:rsidRPr="00043591">
              <w:rPr>
                <w:sz w:val="20"/>
              </w:rPr>
              <w:t>Oct 2015</w:t>
            </w:r>
          </w:p>
        </w:tc>
        <w:tc>
          <w:tcPr>
            <w:tcW w:w="1680" w:type="dxa"/>
            <w:shd w:val="clear" w:color="auto" w:fill="E4DBE5"/>
          </w:tcPr>
          <w:p w14:paraId="2D25B30F" w14:textId="77777777" w:rsidR="00043591" w:rsidRPr="00043591" w:rsidRDefault="00043591" w:rsidP="00043591">
            <w:pPr>
              <w:tabs>
                <w:tab w:val="left" w:pos="270"/>
              </w:tabs>
              <w:spacing w:before="60" w:after="60"/>
              <w:jc w:val="center"/>
              <w:rPr>
                <w:sz w:val="20"/>
              </w:rPr>
            </w:pPr>
            <w:r w:rsidRPr="00043591">
              <w:rPr>
                <w:sz w:val="20"/>
              </w:rPr>
              <w:t>$3,000</w:t>
            </w:r>
          </w:p>
        </w:tc>
      </w:tr>
    </w:tbl>
    <w:p w14:paraId="1A6A1602" w14:textId="4EC678AE" w:rsidR="00043591" w:rsidRPr="00245071" w:rsidRDefault="00245071" w:rsidP="00245071">
      <w:pPr>
        <w:pStyle w:val="Heading2"/>
      </w:pPr>
      <w:r>
        <w:t>CLOUD MIGRATION</w:t>
      </w:r>
    </w:p>
    <w:tbl>
      <w:tblPr>
        <w:tblStyle w:val="TableGrid"/>
        <w:tblW w:w="10206"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69"/>
        <w:gridCol w:w="1456"/>
        <w:gridCol w:w="1681"/>
      </w:tblGrid>
      <w:tr w:rsidR="00043591" w:rsidRPr="00245071" w14:paraId="046B3170" w14:textId="77777777" w:rsidTr="00D14483">
        <w:tc>
          <w:tcPr>
            <w:tcW w:w="7069" w:type="dxa"/>
          </w:tcPr>
          <w:p w14:paraId="6A72282A" w14:textId="77777777" w:rsidR="00043591" w:rsidRPr="00245071" w:rsidRDefault="00043591" w:rsidP="00D14483">
            <w:pPr>
              <w:spacing w:after="60"/>
              <w:rPr>
                <w:b/>
                <w:sz w:val="20"/>
              </w:rPr>
            </w:pPr>
          </w:p>
        </w:tc>
        <w:tc>
          <w:tcPr>
            <w:tcW w:w="1456" w:type="dxa"/>
          </w:tcPr>
          <w:p w14:paraId="387BBCE8" w14:textId="77777777" w:rsidR="00043591" w:rsidRPr="00245071" w:rsidRDefault="00043591" w:rsidP="00D14483">
            <w:pPr>
              <w:spacing w:after="60"/>
              <w:jc w:val="center"/>
              <w:rPr>
                <w:b/>
                <w:sz w:val="20"/>
              </w:rPr>
            </w:pPr>
            <w:r w:rsidRPr="00245071">
              <w:rPr>
                <w:b/>
                <w:sz w:val="20"/>
              </w:rPr>
              <w:t>Est. Date</w:t>
            </w:r>
          </w:p>
        </w:tc>
        <w:tc>
          <w:tcPr>
            <w:tcW w:w="1681" w:type="dxa"/>
          </w:tcPr>
          <w:p w14:paraId="7E0AEE76" w14:textId="77777777" w:rsidR="00043591" w:rsidRPr="00245071" w:rsidRDefault="00043591" w:rsidP="00D14483">
            <w:pPr>
              <w:spacing w:after="60"/>
              <w:jc w:val="center"/>
              <w:rPr>
                <w:b/>
                <w:sz w:val="20"/>
              </w:rPr>
            </w:pPr>
            <w:r w:rsidRPr="00245071">
              <w:rPr>
                <w:b/>
                <w:sz w:val="20"/>
              </w:rPr>
              <w:t>Budget</w:t>
            </w:r>
          </w:p>
        </w:tc>
      </w:tr>
      <w:tr w:rsidR="00043591" w:rsidRPr="006238AE" w14:paraId="05688A62" w14:textId="77777777" w:rsidTr="00D14483">
        <w:tc>
          <w:tcPr>
            <w:tcW w:w="7069" w:type="dxa"/>
            <w:shd w:val="clear" w:color="auto" w:fill="6A306D"/>
          </w:tcPr>
          <w:p w14:paraId="2740B669" w14:textId="77777777" w:rsidR="00043591" w:rsidRPr="006238AE" w:rsidRDefault="00043591" w:rsidP="00520586">
            <w:pPr>
              <w:tabs>
                <w:tab w:val="left" w:pos="270"/>
              </w:tabs>
              <w:spacing w:before="60" w:after="60"/>
              <w:rPr>
                <w:color w:val="FFFFFF" w:themeColor="background1"/>
              </w:rPr>
            </w:pPr>
            <w:r>
              <w:rPr>
                <w:color w:val="FFFFFF" w:themeColor="background1"/>
              </w:rPr>
              <w:t xml:space="preserve">Migrate Storage To Cloud Provider </w:t>
            </w:r>
          </w:p>
        </w:tc>
        <w:tc>
          <w:tcPr>
            <w:tcW w:w="1456" w:type="dxa"/>
            <w:shd w:val="clear" w:color="auto" w:fill="6A306D"/>
          </w:tcPr>
          <w:p w14:paraId="78A2A059" w14:textId="77777777" w:rsidR="00043591" w:rsidRPr="006238AE" w:rsidRDefault="00043591" w:rsidP="00245071">
            <w:pPr>
              <w:tabs>
                <w:tab w:val="left" w:pos="270"/>
              </w:tabs>
              <w:spacing w:before="60" w:after="60"/>
              <w:jc w:val="center"/>
              <w:rPr>
                <w:color w:val="FFFFFF" w:themeColor="background1"/>
              </w:rPr>
            </w:pPr>
            <w:r>
              <w:rPr>
                <w:color w:val="FFFFFF" w:themeColor="background1"/>
              </w:rPr>
              <w:t>Nov 2015</w:t>
            </w:r>
          </w:p>
        </w:tc>
        <w:tc>
          <w:tcPr>
            <w:tcW w:w="1681" w:type="dxa"/>
            <w:shd w:val="clear" w:color="auto" w:fill="6A306D"/>
          </w:tcPr>
          <w:p w14:paraId="11EE7E1B" w14:textId="77777777" w:rsidR="00043591" w:rsidRPr="006238AE" w:rsidRDefault="00043591" w:rsidP="00245071">
            <w:pPr>
              <w:tabs>
                <w:tab w:val="left" w:pos="270"/>
              </w:tabs>
              <w:spacing w:before="60" w:after="60"/>
              <w:jc w:val="center"/>
              <w:rPr>
                <w:color w:val="FFFFFF" w:themeColor="background1"/>
              </w:rPr>
            </w:pPr>
            <w:r>
              <w:rPr>
                <w:color w:val="FFFFFF" w:themeColor="background1"/>
              </w:rPr>
              <w:t>$2,300</w:t>
            </w:r>
          </w:p>
        </w:tc>
      </w:tr>
      <w:tr w:rsidR="00043591" w:rsidRPr="00245071" w14:paraId="7CC8BB39" w14:textId="77777777" w:rsidTr="00D14483">
        <w:tc>
          <w:tcPr>
            <w:tcW w:w="7069" w:type="dxa"/>
            <w:shd w:val="clear" w:color="auto" w:fill="E4DBE5"/>
          </w:tcPr>
          <w:p w14:paraId="16918A66" w14:textId="77777777" w:rsidR="00043591" w:rsidRPr="00245071" w:rsidRDefault="00043591" w:rsidP="00520586">
            <w:pPr>
              <w:tabs>
                <w:tab w:val="left" w:pos="0"/>
              </w:tabs>
              <w:spacing w:before="60" w:after="60"/>
              <w:rPr>
                <w:sz w:val="20"/>
              </w:rPr>
            </w:pPr>
            <w:r w:rsidRPr="00245071">
              <w:rPr>
                <w:sz w:val="20"/>
              </w:rPr>
              <w:t>Assess the storage needs for the Office and allow capacity for growth.</w:t>
            </w:r>
          </w:p>
          <w:p w14:paraId="687738C1" w14:textId="77777777" w:rsidR="00043591" w:rsidRPr="00245071" w:rsidRDefault="00043591" w:rsidP="00520586">
            <w:pPr>
              <w:tabs>
                <w:tab w:val="left" w:pos="0"/>
              </w:tabs>
              <w:spacing w:before="60" w:after="60"/>
              <w:rPr>
                <w:sz w:val="20"/>
              </w:rPr>
            </w:pPr>
            <w:r w:rsidRPr="00245071">
              <w:rPr>
                <w:sz w:val="20"/>
              </w:rPr>
              <w:t>Complete a review on what folders are needed and which ones can be moved to the archive.</w:t>
            </w:r>
          </w:p>
        </w:tc>
        <w:tc>
          <w:tcPr>
            <w:tcW w:w="1456" w:type="dxa"/>
            <w:shd w:val="clear" w:color="auto" w:fill="E4DBE5"/>
          </w:tcPr>
          <w:p w14:paraId="40C92BD0" w14:textId="77777777" w:rsidR="00043591" w:rsidRPr="00245071" w:rsidRDefault="00043591" w:rsidP="00245071">
            <w:pPr>
              <w:jc w:val="center"/>
              <w:rPr>
                <w:sz w:val="20"/>
              </w:rPr>
            </w:pPr>
            <w:r w:rsidRPr="00245071">
              <w:rPr>
                <w:sz w:val="20"/>
              </w:rPr>
              <w:t>Nov 2015</w:t>
            </w:r>
          </w:p>
        </w:tc>
        <w:tc>
          <w:tcPr>
            <w:tcW w:w="1681" w:type="dxa"/>
            <w:shd w:val="clear" w:color="auto" w:fill="E4DBE5"/>
          </w:tcPr>
          <w:p w14:paraId="00A2B364" w14:textId="77777777" w:rsidR="00043591" w:rsidRPr="00245071" w:rsidRDefault="00043591" w:rsidP="00245071">
            <w:pPr>
              <w:tabs>
                <w:tab w:val="left" w:pos="270"/>
              </w:tabs>
              <w:spacing w:before="60" w:after="60"/>
              <w:jc w:val="center"/>
              <w:rPr>
                <w:sz w:val="20"/>
              </w:rPr>
            </w:pPr>
          </w:p>
        </w:tc>
      </w:tr>
      <w:tr w:rsidR="00043591" w:rsidRPr="00245071" w14:paraId="1E322EB4" w14:textId="77777777" w:rsidTr="00D14483">
        <w:trPr>
          <w:trHeight w:val="430"/>
        </w:trPr>
        <w:tc>
          <w:tcPr>
            <w:tcW w:w="7069" w:type="dxa"/>
            <w:shd w:val="clear" w:color="auto" w:fill="E4DBE5"/>
          </w:tcPr>
          <w:p w14:paraId="3BC366E1" w14:textId="77777777" w:rsidR="00043591" w:rsidRPr="00245071" w:rsidRDefault="00043591" w:rsidP="00520586">
            <w:pPr>
              <w:tabs>
                <w:tab w:val="left" w:pos="0"/>
              </w:tabs>
              <w:spacing w:before="60" w:after="60"/>
              <w:rPr>
                <w:sz w:val="20"/>
              </w:rPr>
            </w:pPr>
            <w:r w:rsidRPr="00245071">
              <w:rPr>
                <w:sz w:val="20"/>
              </w:rPr>
              <w:t>Conduct feasibility on which provider offers which service and cost for this service.    Compare offer to Microsoft 365</w:t>
            </w:r>
          </w:p>
        </w:tc>
        <w:tc>
          <w:tcPr>
            <w:tcW w:w="1456" w:type="dxa"/>
            <w:shd w:val="clear" w:color="auto" w:fill="E4DBE5"/>
          </w:tcPr>
          <w:p w14:paraId="524E9DC7" w14:textId="77777777" w:rsidR="00043591" w:rsidRPr="00245071" w:rsidRDefault="00043591" w:rsidP="00245071">
            <w:pPr>
              <w:jc w:val="center"/>
              <w:rPr>
                <w:sz w:val="20"/>
              </w:rPr>
            </w:pPr>
            <w:r w:rsidRPr="00245071">
              <w:rPr>
                <w:sz w:val="20"/>
              </w:rPr>
              <w:t>Nov 2015</w:t>
            </w:r>
          </w:p>
        </w:tc>
        <w:tc>
          <w:tcPr>
            <w:tcW w:w="1681" w:type="dxa"/>
            <w:shd w:val="clear" w:color="auto" w:fill="E4DBE5"/>
          </w:tcPr>
          <w:p w14:paraId="2D07C58B" w14:textId="77777777" w:rsidR="00043591" w:rsidRPr="00245071" w:rsidRDefault="00043591" w:rsidP="00245071">
            <w:pPr>
              <w:tabs>
                <w:tab w:val="left" w:pos="270"/>
              </w:tabs>
              <w:spacing w:before="60" w:after="60"/>
              <w:jc w:val="center"/>
              <w:rPr>
                <w:sz w:val="20"/>
              </w:rPr>
            </w:pPr>
          </w:p>
        </w:tc>
      </w:tr>
      <w:tr w:rsidR="00043591" w:rsidRPr="00245071" w14:paraId="651ADA24" w14:textId="77777777" w:rsidTr="00D14483">
        <w:tc>
          <w:tcPr>
            <w:tcW w:w="7069" w:type="dxa"/>
            <w:shd w:val="clear" w:color="auto" w:fill="E4DBE5"/>
          </w:tcPr>
          <w:p w14:paraId="063674A1" w14:textId="77777777" w:rsidR="00043591" w:rsidRPr="00245071" w:rsidRDefault="00043591" w:rsidP="00520586">
            <w:pPr>
              <w:tabs>
                <w:tab w:val="left" w:pos="0"/>
              </w:tabs>
              <w:spacing w:before="60" w:after="60"/>
              <w:rPr>
                <w:sz w:val="20"/>
              </w:rPr>
            </w:pPr>
            <w:r w:rsidRPr="00245071">
              <w:rPr>
                <w:sz w:val="20"/>
              </w:rPr>
              <w:t xml:space="preserve">Define a migration plan with IT using the service as a proof of concept.  Write up material to help staff with the migration. </w:t>
            </w:r>
          </w:p>
        </w:tc>
        <w:tc>
          <w:tcPr>
            <w:tcW w:w="1456" w:type="dxa"/>
            <w:shd w:val="clear" w:color="auto" w:fill="E4DBE5"/>
          </w:tcPr>
          <w:p w14:paraId="7224F1AB" w14:textId="77777777" w:rsidR="00043591" w:rsidRPr="00245071" w:rsidRDefault="00043591" w:rsidP="00245071">
            <w:pPr>
              <w:tabs>
                <w:tab w:val="left" w:pos="270"/>
              </w:tabs>
              <w:spacing w:before="60" w:after="60"/>
              <w:jc w:val="center"/>
              <w:rPr>
                <w:sz w:val="20"/>
              </w:rPr>
            </w:pPr>
            <w:r w:rsidRPr="00245071">
              <w:rPr>
                <w:sz w:val="20"/>
              </w:rPr>
              <w:t>Nov 2015</w:t>
            </w:r>
          </w:p>
        </w:tc>
        <w:tc>
          <w:tcPr>
            <w:tcW w:w="1681" w:type="dxa"/>
            <w:shd w:val="clear" w:color="auto" w:fill="E4DBE5"/>
          </w:tcPr>
          <w:p w14:paraId="0E581B45" w14:textId="710B7314" w:rsidR="00043591" w:rsidRPr="00245071" w:rsidRDefault="00043591" w:rsidP="00245071">
            <w:pPr>
              <w:tabs>
                <w:tab w:val="left" w:pos="270"/>
              </w:tabs>
              <w:spacing w:before="60" w:after="60"/>
              <w:jc w:val="center"/>
              <w:rPr>
                <w:sz w:val="20"/>
              </w:rPr>
            </w:pPr>
            <w:r w:rsidRPr="00245071">
              <w:rPr>
                <w:sz w:val="20"/>
              </w:rPr>
              <w:t>$1</w:t>
            </w:r>
            <w:r w:rsidR="00245071">
              <w:rPr>
                <w:sz w:val="20"/>
              </w:rPr>
              <w:t>,</w:t>
            </w:r>
            <w:r w:rsidRPr="00245071">
              <w:rPr>
                <w:sz w:val="20"/>
              </w:rPr>
              <w:t>000 per annum</w:t>
            </w:r>
          </w:p>
        </w:tc>
      </w:tr>
      <w:tr w:rsidR="00043591" w:rsidRPr="006238AE" w14:paraId="2CAD9122" w14:textId="77777777" w:rsidTr="00D14483">
        <w:tc>
          <w:tcPr>
            <w:tcW w:w="7069" w:type="dxa"/>
            <w:shd w:val="clear" w:color="auto" w:fill="6A306D"/>
          </w:tcPr>
          <w:p w14:paraId="522F7A22" w14:textId="77777777" w:rsidR="00043591" w:rsidRPr="006238AE" w:rsidRDefault="00043591" w:rsidP="00520586">
            <w:pPr>
              <w:tabs>
                <w:tab w:val="left" w:pos="0"/>
              </w:tabs>
              <w:spacing w:before="60" w:after="60"/>
              <w:rPr>
                <w:color w:val="FFFFFF" w:themeColor="background1"/>
              </w:rPr>
            </w:pPr>
            <w:r>
              <w:rPr>
                <w:color w:val="FFFFFF" w:themeColor="background1"/>
              </w:rPr>
              <w:t>Microsoft 365 Installation</w:t>
            </w:r>
          </w:p>
        </w:tc>
        <w:tc>
          <w:tcPr>
            <w:tcW w:w="1456" w:type="dxa"/>
            <w:shd w:val="clear" w:color="auto" w:fill="6A306D"/>
          </w:tcPr>
          <w:p w14:paraId="026D4924" w14:textId="77777777" w:rsidR="00043591" w:rsidRPr="006238AE" w:rsidRDefault="00043591" w:rsidP="00245071">
            <w:pPr>
              <w:tabs>
                <w:tab w:val="left" w:pos="270"/>
              </w:tabs>
              <w:spacing w:before="60" w:after="60"/>
              <w:jc w:val="center"/>
              <w:rPr>
                <w:color w:val="FFFFFF" w:themeColor="background1"/>
              </w:rPr>
            </w:pPr>
            <w:r>
              <w:rPr>
                <w:color w:val="FFFFFF" w:themeColor="background1"/>
              </w:rPr>
              <w:t>Jun 2015</w:t>
            </w:r>
          </w:p>
        </w:tc>
        <w:tc>
          <w:tcPr>
            <w:tcW w:w="1681" w:type="dxa"/>
            <w:shd w:val="clear" w:color="auto" w:fill="6A306D"/>
          </w:tcPr>
          <w:p w14:paraId="359B94F0" w14:textId="77777777" w:rsidR="00043591" w:rsidRPr="006238AE" w:rsidRDefault="00043591" w:rsidP="00245071">
            <w:pPr>
              <w:tabs>
                <w:tab w:val="left" w:pos="270"/>
              </w:tabs>
              <w:spacing w:before="60" w:after="60"/>
              <w:jc w:val="center"/>
              <w:rPr>
                <w:color w:val="FFFFFF" w:themeColor="background1"/>
              </w:rPr>
            </w:pPr>
            <w:r>
              <w:rPr>
                <w:color w:val="FFFFFF" w:themeColor="background1"/>
              </w:rPr>
              <w:t>$6,000</w:t>
            </w:r>
          </w:p>
        </w:tc>
      </w:tr>
      <w:tr w:rsidR="00043591" w:rsidRPr="00245071" w14:paraId="59393979" w14:textId="77777777" w:rsidTr="00D14483">
        <w:tc>
          <w:tcPr>
            <w:tcW w:w="7069" w:type="dxa"/>
            <w:shd w:val="clear" w:color="auto" w:fill="E4DBE5"/>
          </w:tcPr>
          <w:p w14:paraId="19A59CF2" w14:textId="77777777" w:rsidR="00043591" w:rsidRPr="00245071" w:rsidRDefault="00043591" w:rsidP="00520586">
            <w:pPr>
              <w:tabs>
                <w:tab w:val="left" w:pos="0"/>
              </w:tabs>
              <w:spacing w:before="60" w:after="60"/>
              <w:rPr>
                <w:sz w:val="20"/>
              </w:rPr>
            </w:pPr>
            <w:r w:rsidRPr="00245071">
              <w:rPr>
                <w:sz w:val="20"/>
              </w:rPr>
              <w:t>Working with XX provider agree migration plan and training for staff</w:t>
            </w:r>
          </w:p>
        </w:tc>
        <w:tc>
          <w:tcPr>
            <w:tcW w:w="1456" w:type="dxa"/>
            <w:shd w:val="clear" w:color="auto" w:fill="E4DBE5"/>
          </w:tcPr>
          <w:p w14:paraId="0182B05B" w14:textId="77777777" w:rsidR="00043591" w:rsidRPr="00245071" w:rsidRDefault="00043591" w:rsidP="00245071">
            <w:pPr>
              <w:tabs>
                <w:tab w:val="left" w:pos="270"/>
              </w:tabs>
              <w:spacing w:before="60" w:after="60"/>
              <w:jc w:val="center"/>
              <w:rPr>
                <w:sz w:val="20"/>
              </w:rPr>
            </w:pPr>
            <w:r w:rsidRPr="00245071">
              <w:rPr>
                <w:sz w:val="20"/>
              </w:rPr>
              <w:t>Jun 2015</w:t>
            </w:r>
          </w:p>
        </w:tc>
        <w:tc>
          <w:tcPr>
            <w:tcW w:w="1681" w:type="dxa"/>
            <w:shd w:val="clear" w:color="auto" w:fill="E4DBE5"/>
          </w:tcPr>
          <w:p w14:paraId="0DB44EA1" w14:textId="77777777" w:rsidR="00043591" w:rsidRPr="00245071" w:rsidRDefault="00043591" w:rsidP="00245071">
            <w:pPr>
              <w:tabs>
                <w:tab w:val="left" w:pos="270"/>
              </w:tabs>
              <w:spacing w:before="60" w:after="60"/>
              <w:jc w:val="center"/>
              <w:rPr>
                <w:sz w:val="20"/>
              </w:rPr>
            </w:pPr>
          </w:p>
        </w:tc>
      </w:tr>
      <w:tr w:rsidR="00043591" w:rsidRPr="00245071" w14:paraId="74C2978C" w14:textId="77777777" w:rsidTr="00D14483">
        <w:tc>
          <w:tcPr>
            <w:tcW w:w="7069" w:type="dxa"/>
            <w:shd w:val="clear" w:color="auto" w:fill="E4DBE5"/>
          </w:tcPr>
          <w:p w14:paraId="035ECB23" w14:textId="77777777" w:rsidR="00043591" w:rsidRPr="00245071" w:rsidRDefault="00043591" w:rsidP="00520586">
            <w:pPr>
              <w:tabs>
                <w:tab w:val="left" w:pos="0"/>
              </w:tabs>
              <w:spacing w:before="60" w:after="60"/>
              <w:rPr>
                <w:sz w:val="20"/>
              </w:rPr>
            </w:pPr>
            <w:r w:rsidRPr="00245071">
              <w:rPr>
                <w:sz w:val="20"/>
              </w:rPr>
              <w:t xml:space="preserve">Migrate Exchange (all mailboxes) to Office 365. </w:t>
            </w:r>
          </w:p>
          <w:p w14:paraId="66A3B65C" w14:textId="77777777" w:rsidR="00043591" w:rsidRPr="00245071" w:rsidRDefault="00043591" w:rsidP="00520586">
            <w:pPr>
              <w:tabs>
                <w:tab w:val="left" w:pos="0"/>
              </w:tabs>
              <w:spacing w:before="60" w:after="60"/>
              <w:rPr>
                <w:sz w:val="20"/>
              </w:rPr>
            </w:pPr>
            <w:r w:rsidRPr="00245071">
              <w:rPr>
                <w:sz w:val="20"/>
              </w:rPr>
              <w:t>Proof of concept with IT team first</w:t>
            </w:r>
          </w:p>
        </w:tc>
        <w:tc>
          <w:tcPr>
            <w:tcW w:w="1456" w:type="dxa"/>
            <w:shd w:val="clear" w:color="auto" w:fill="E4DBE5"/>
          </w:tcPr>
          <w:p w14:paraId="3197CD8D" w14:textId="77777777" w:rsidR="00043591" w:rsidRPr="00245071" w:rsidRDefault="00043591" w:rsidP="00245071">
            <w:pPr>
              <w:tabs>
                <w:tab w:val="left" w:pos="270"/>
              </w:tabs>
              <w:spacing w:before="60" w:after="60"/>
              <w:jc w:val="center"/>
              <w:rPr>
                <w:sz w:val="20"/>
              </w:rPr>
            </w:pPr>
            <w:r w:rsidRPr="00245071">
              <w:rPr>
                <w:sz w:val="20"/>
              </w:rPr>
              <w:t>Jun 2015</w:t>
            </w:r>
          </w:p>
        </w:tc>
        <w:tc>
          <w:tcPr>
            <w:tcW w:w="1681" w:type="dxa"/>
            <w:shd w:val="clear" w:color="auto" w:fill="E4DBE5"/>
          </w:tcPr>
          <w:p w14:paraId="27B563CE" w14:textId="77777777" w:rsidR="00043591" w:rsidRPr="00245071" w:rsidRDefault="00043591" w:rsidP="00245071">
            <w:pPr>
              <w:tabs>
                <w:tab w:val="left" w:pos="270"/>
              </w:tabs>
              <w:spacing w:before="60" w:after="60"/>
              <w:jc w:val="center"/>
              <w:rPr>
                <w:sz w:val="20"/>
              </w:rPr>
            </w:pPr>
          </w:p>
        </w:tc>
      </w:tr>
      <w:tr w:rsidR="00043591" w:rsidRPr="00245071" w14:paraId="75C57144" w14:textId="77777777" w:rsidTr="00D14483">
        <w:tc>
          <w:tcPr>
            <w:tcW w:w="7069" w:type="dxa"/>
            <w:shd w:val="clear" w:color="auto" w:fill="E4DBE5"/>
          </w:tcPr>
          <w:p w14:paraId="683CBB29" w14:textId="77777777" w:rsidR="00043591" w:rsidRPr="00245071" w:rsidRDefault="00043591" w:rsidP="00520586">
            <w:pPr>
              <w:tabs>
                <w:tab w:val="left" w:pos="0"/>
              </w:tabs>
              <w:spacing w:before="60" w:after="60"/>
              <w:rPr>
                <w:sz w:val="20"/>
              </w:rPr>
            </w:pPr>
            <w:r w:rsidRPr="00245071">
              <w:rPr>
                <w:sz w:val="20"/>
              </w:rPr>
              <w:lastRenderedPageBreak/>
              <w:t>Apply Office 365 desktop application to user group A and user group B</w:t>
            </w:r>
          </w:p>
        </w:tc>
        <w:tc>
          <w:tcPr>
            <w:tcW w:w="1456" w:type="dxa"/>
            <w:shd w:val="clear" w:color="auto" w:fill="E4DBE5"/>
          </w:tcPr>
          <w:p w14:paraId="7CE503E9" w14:textId="77777777" w:rsidR="00043591" w:rsidRPr="00245071" w:rsidRDefault="00043591" w:rsidP="00245071">
            <w:pPr>
              <w:tabs>
                <w:tab w:val="left" w:pos="270"/>
              </w:tabs>
              <w:spacing w:before="60" w:after="60"/>
              <w:jc w:val="center"/>
              <w:rPr>
                <w:sz w:val="20"/>
              </w:rPr>
            </w:pPr>
            <w:r w:rsidRPr="00245071">
              <w:rPr>
                <w:sz w:val="20"/>
              </w:rPr>
              <w:t>Jul 2015</w:t>
            </w:r>
          </w:p>
        </w:tc>
        <w:tc>
          <w:tcPr>
            <w:tcW w:w="1681" w:type="dxa"/>
            <w:shd w:val="clear" w:color="auto" w:fill="E4DBE5"/>
          </w:tcPr>
          <w:p w14:paraId="78D3F0AF" w14:textId="77777777" w:rsidR="00043591" w:rsidRPr="00245071" w:rsidRDefault="00043591" w:rsidP="00245071">
            <w:pPr>
              <w:tabs>
                <w:tab w:val="left" w:pos="270"/>
              </w:tabs>
              <w:spacing w:before="60" w:after="60"/>
              <w:jc w:val="center"/>
              <w:rPr>
                <w:sz w:val="20"/>
              </w:rPr>
            </w:pPr>
          </w:p>
        </w:tc>
      </w:tr>
      <w:tr w:rsidR="00043591" w:rsidRPr="00245071" w14:paraId="00D5964F" w14:textId="77777777" w:rsidTr="00D14483">
        <w:tc>
          <w:tcPr>
            <w:tcW w:w="7069" w:type="dxa"/>
            <w:shd w:val="clear" w:color="auto" w:fill="E4DBE5"/>
          </w:tcPr>
          <w:p w14:paraId="32973C1C" w14:textId="77777777" w:rsidR="00043591" w:rsidRPr="00245071" w:rsidRDefault="00043591" w:rsidP="00520586">
            <w:pPr>
              <w:tabs>
                <w:tab w:val="left" w:pos="0"/>
              </w:tabs>
              <w:spacing w:before="60" w:after="60"/>
              <w:rPr>
                <w:sz w:val="20"/>
              </w:rPr>
            </w:pPr>
            <w:r w:rsidRPr="00245071">
              <w:rPr>
                <w:sz w:val="20"/>
              </w:rPr>
              <w:t>Training to start with user group A</w:t>
            </w:r>
          </w:p>
        </w:tc>
        <w:tc>
          <w:tcPr>
            <w:tcW w:w="1456" w:type="dxa"/>
            <w:shd w:val="clear" w:color="auto" w:fill="E4DBE5"/>
          </w:tcPr>
          <w:p w14:paraId="6EE9C221" w14:textId="77777777" w:rsidR="00043591" w:rsidRPr="00245071" w:rsidRDefault="00043591" w:rsidP="00245071">
            <w:pPr>
              <w:tabs>
                <w:tab w:val="left" w:pos="270"/>
              </w:tabs>
              <w:spacing w:before="60" w:after="60"/>
              <w:jc w:val="center"/>
              <w:rPr>
                <w:sz w:val="20"/>
              </w:rPr>
            </w:pPr>
            <w:r w:rsidRPr="00245071">
              <w:rPr>
                <w:sz w:val="20"/>
              </w:rPr>
              <w:t>Jul 2015</w:t>
            </w:r>
          </w:p>
        </w:tc>
        <w:tc>
          <w:tcPr>
            <w:tcW w:w="1681" w:type="dxa"/>
            <w:shd w:val="clear" w:color="auto" w:fill="E4DBE5"/>
          </w:tcPr>
          <w:p w14:paraId="18C96287" w14:textId="77777777" w:rsidR="00043591" w:rsidRPr="00245071" w:rsidRDefault="00043591" w:rsidP="00245071">
            <w:pPr>
              <w:tabs>
                <w:tab w:val="left" w:pos="270"/>
              </w:tabs>
              <w:spacing w:before="60" w:after="60"/>
              <w:jc w:val="center"/>
              <w:rPr>
                <w:sz w:val="20"/>
              </w:rPr>
            </w:pPr>
          </w:p>
        </w:tc>
      </w:tr>
    </w:tbl>
    <w:p w14:paraId="32B00C43" w14:textId="77777777" w:rsidR="00245071" w:rsidRDefault="00245071" w:rsidP="00245071">
      <w:pPr>
        <w:pStyle w:val="Quote"/>
      </w:pPr>
    </w:p>
    <w:p w14:paraId="4E3A6E8E" w14:textId="169B0AE1" w:rsidR="00245071" w:rsidRPr="000203AA" w:rsidRDefault="00245071" w:rsidP="00245071">
      <w:pPr>
        <w:pStyle w:val="Quote"/>
      </w:pPr>
      <w:r w:rsidRPr="000203AA">
        <w:fldChar w:fldCharType="begin"/>
      </w:r>
      <w:r w:rsidRPr="000203AA">
        <w:instrText xml:space="preserve"> MACROBUTTON  NoMacro </w:instrText>
      </w:r>
      <w:r>
        <w:rPr>
          <w:rStyle w:val="Heading3Char"/>
          <w:color w:val="E36C0A" w:themeColor="accent6" w:themeShade="BF"/>
          <w:sz w:val="22"/>
          <w:lang w:val="en-NZ"/>
        </w:rPr>
        <w:instrText>and so on….</w:instrText>
      </w:r>
      <w:r w:rsidRPr="000203AA">
        <w:rPr>
          <w:rStyle w:val="Heading3Char"/>
          <w:color w:val="E36C0A" w:themeColor="accent6" w:themeShade="BF"/>
          <w:sz w:val="22"/>
          <w:lang w:val="en-NZ"/>
        </w:rPr>
        <w:instrText xml:space="preserve"> </w:instrText>
      </w:r>
      <w:r w:rsidRPr="000203AA">
        <w:fldChar w:fldCharType="end"/>
      </w:r>
    </w:p>
    <w:p w14:paraId="1D903C3D" w14:textId="77777777" w:rsidR="00DD66C6" w:rsidRDefault="00DD66C6" w:rsidP="00DD66C6">
      <w:pPr>
        <w:pStyle w:val="Quote"/>
      </w:pPr>
      <w:r w:rsidRPr="000203AA">
        <w:fldChar w:fldCharType="begin"/>
      </w:r>
      <w:r w:rsidRPr="000203AA">
        <w:instrText xml:space="preserve"> MACROBUTTON  NoMacro </w:instrText>
      </w:r>
      <w:r w:rsidRPr="00DD66C6">
        <w:instrText xml:space="preserve">Struggling to identify your projects?   </w:instrText>
      </w:r>
      <w:r w:rsidRPr="000203AA">
        <w:fldChar w:fldCharType="end"/>
      </w:r>
    </w:p>
    <w:p w14:paraId="4163BD1D" w14:textId="77777777" w:rsidR="00DD66C6" w:rsidRPr="00DD66C6" w:rsidRDefault="00DD66C6" w:rsidP="00DD66C6">
      <w:pPr>
        <w:pStyle w:val="Quote"/>
      </w:pPr>
      <w:r w:rsidRPr="000203AA">
        <w:fldChar w:fldCharType="begin"/>
      </w:r>
      <w:r w:rsidRPr="000203AA">
        <w:instrText xml:space="preserve"> MACROBUTTON  NoMacro </w:instrText>
      </w:r>
      <w:r w:rsidRPr="00DD66C6">
        <w:instrText xml:space="preserve">Digital Journey can work with you to provide a technology review of yourschool - contact us at hello@digitaljourney.nz  </w:instrText>
      </w:r>
      <w:r w:rsidRPr="000203AA">
        <w:fldChar w:fldCharType="end"/>
      </w:r>
    </w:p>
    <w:p w14:paraId="24F1C729" w14:textId="77777777" w:rsidR="00043591" w:rsidRPr="00043591" w:rsidRDefault="00043591" w:rsidP="00043591">
      <w:pPr>
        <w:rPr>
          <w:lang w:val="en-US"/>
        </w:rPr>
      </w:pPr>
      <w:bookmarkStart w:id="0" w:name="_GoBack"/>
      <w:bookmarkEnd w:id="0"/>
    </w:p>
    <w:sectPr w:rsidR="00043591" w:rsidRPr="00043591" w:rsidSect="00E6658C">
      <w:headerReference w:type="default" r:id="rId7"/>
      <w:footerReference w:type="default" r:id="rId8"/>
      <w:headerReference w:type="first" r:id="rId9"/>
      <w:footerReference w:type="first" r:id="rId10"/>
      <w:pgSz w:w="11906" w:h="16838"/>
      <w:pgMar w:top="1843" w:right="720" w:bottom="1134" w:left="720"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3E8AB" w14:textId="77777777" w:rsidR="006062BF" w:rsidRDefault="006062BF" w:rsidP="00E71402">
      <w:pPr>
        <w:spacing w:after="0"/>
      </w:pPr>
      <w:r>
        <w:separator/>
      </w:r>
    </w:p>
  </w:endnote>
  <w:endnote w:type="continuationSeparator" w:id="0">
    <w:p w14:paraId="6FB1E5F5" w14:textId="77777777" w:rsidR="006062BF" w:rsidRDefault="006062BF"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D7290" w14:textId="640A091E" w:rsidR="00ED45AC" w:rsidRPr="00ED45AC" w:rsidRDefault="00E6658C" w:rsidP="00E6658C">
    <w:pPr>
      <w:pStyle w:val="Footer"/>
      <w:tabs>
        <w:tab w:val="clear" w:pos="4513"/>
        <w:tab w:val="clear" w:pos="9026"/>
        <w:tab w:val="center" w:pos="5245"/>
        <w:tab w:val="right" w:pos="10466"/>
      </w:tabs>
      <w:rPr>
        <w:i/>
        <w:color w:val="BEA4BF"/>
        <w:sz w:val="18"/>
      </w:rPr>
    </w:pPr>
    <w:r>
      <w:rPr>
        <w:i/>
        <w:color w:val="BEA4BF"/>
        <w:sz w:val="18"/>
      </w:rPr>
      <w:t>Technology Plan</w:t>
    </w:r>
    <w:r w:rsidR="00ED45AC" w:rsidRPr="001A19D6">
      <w:rPr>
        <w:i/>
        <w:color w:val="BEA4BF"/>
        <w:sz w:val="18"/>
      </w:rPr>
      <w:t xml:space="preserve"> </w:t>
    </w:r>
    <w:r w:rsidR="00ED45AC" w:rsidRPr="001A19D6">
      <w:rPr>
        <w:i/>
        <w:color w:val="BEA4BF"/>
        <w:sz w:val="18"/>
      </w:rPr>
      <w:tab/>
      <w:t xml:space="preserve">Page </w:t>
    </w:r>
    <w:r w:rsidR="00ED45AC" w:rsidRPr="001A19D6">
      <w:rPr>
        <w:i/>
        <w:color w:val="BEA4BF"/>
        <w:sz w:val="18"/>
      </w:rPr>
      <w:fldChar w:fldCharType="begin"/>
    </w:r>
    <w:r w:rsidR="00ED45AC" w:rsidRPr="001A19D6">
      <w:rPr>
        <w:i/>
        <w:color w:val="BEA4BF"/>
        <w:sz w:val="18"/>
      </w:rPr>
      <w:instrText xml:space="preserve"> PAGE   \* MERGEFORMAT </w:instrText>
    </w:r>
    <w:r w:rsidR="00ED45AC" w:rsidRPr="001A19D6">
      <w:rPr>
        <w:i/>
        <w:color w:val="BEA4BF"/>
        <w:sz w:val="18"/>
      </w:rPr>
      <w:fldChar w:fldCharType="separate"/>
    </w:r>
    <w:r w:rsidR="00DD66C6">
      <w:rPr>
        <w:i/>
        <w:noProof/>
        <w:color w:val="BEA4BF"/>
        <w:sz w:val="18"/>
      </w:rPr>
      <w:t>2</w:t>
    </w:r>
    <w:r w:rsidR="00ED45AC" w:rsidRPr="001A19D6">
      <w:rPr>
        <w:i/>
        <w:color w:val="BEA4BF"/>
        <w:sz w:val="18"/>
      </w:rPr>
      <w:fldChar w:fldCharType="end"/>
    </w:r>
    <w:r w:rsidR="00ED45AC" w:rsidRPr="001A19D6">
      <w:rPr>
        <w:i/>
        <w:color w:val="BEA4BF"/>
        <w:sz w:val="18"/>
      </w:rPr>
      <w:t>/</w:t>
    </w:r>
    <w:r w:rsidR="00ED45AC" w:rsidRPr="001A19D6">
      <w:rPr>
        <w:i/>
        <w:color w:val="BEA4BF"/>
        <w:sz w:val="18"/>
      </w:rPr>
      <w:fldChar w:fldCharType="begin"/>
    </w:r>
    <w:r w:rsidR="00ED45AC" w:rsidRPr="001A19D6">
      <w:rPr>
        <w:i/>
        <w:color w:val="BEA4BF"/>
        <w:sz w:val="18"/>
      </w:rPr>
      <w:instrText xml:space="preserve"> NUMPAGES   \* MERGEFORMAT </w:instrText>
    </w:r>
    <w:r w:rsidR="00ED45AC" w:rsidRPr="001A19D6">
      <w:rPr>
        <w:i/>
        <w:color w:val="BEA4BF"/>
        <w:sz w:val="18"/>
      </w:rPr>
      <w:fldChar w:fldCharType="separate"/>
    </w:r>
    <w:r w:rsidR="00DD66C6">
      <w:rPr>
        <w:i/>
        <w:noProof/>
        <w:color w:val="BEA4BF"/>
        <w:sz w:val="18"/>
      </w:rPr>
      <w:t>3</w:t>
    </w:r>
    <w:r w:rsidR="00ED45AC" w:rsidRPr="001A19D6">
      <w:rPr>
        <w:i/>
        <w:color w:val="BEA4BF"/>
        <w:sz w:val="18"/>
      </w:rPr>
      <w:fldChar w:fldCharType="end"/>
    </w:r>
    <w:r w:rsidR="00ED45AC">
      <w:rPr>
        <w:i/>
        <w:color w:val="BEA4BF"/>
        <w:sz w:val="18"/>
      </w:rPr>
      <w:tab/>
    </w:r>
    <w:r w:rsidR="00ED45AC">
      <w:rPr>
        <w:i/>
        <w:color w:val="BEA4BF"/>
        <w:sz w:val="18"/>
      </w:rPr>
      <w:fldChar w:fldCharType="begin"/>
    </w:r>
    <w:r w:rsidR="00ED45AC">
      <w:rPr>
        <w:i/>
        <w:color w:val="BEA4BF"/>
        <w:sz w:val="18"/>
      </w:rPr>
      <w:instrText xml:space="preserve"> SAVEDATE  \@ "d/MM/yyyy"  \* MERGEFORMAT </w:instrText>
    </w:r>
    <w:r w:rsidR="00ED45AC">
      <w:rPr>
        <w:i/>
        <w:color w:val="BEA4BF"/>
        <w:sz w:val="18"/>
      </w:rPr>
      <w:fldChar w:fldCharType="separate"/>
    </w:r>
    <w:r w:rsidR="00DD66C6">
      <w:rPr>
        <w:i/>
        <w:noProof/>
        <w:color w:val="BEA4BF"/>
        <w:sz w:val="18"/>
      </w:rPr>
      <w:t>30/09/2015</w:t>
    </w:r>
    <w:r w:rsidR="00ED45AC">
      <w:rPr>
        <w:i/>
        <w:color w:val="BEA4B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00664" w14:textId="77777777" w:rsidR="001A19D6" w:rsidRPr="001A19D6" w:rsidRDefault="00ED45AC">
    <w:pPr>
      <w:pStyle w:val="Footer"/>
      <w:rPr>
        <w:i/>
        <w:color w:val="BEA4BF"/>
        <w:sz w:val="18"/>
      </w:rPr>
    </w:pPr>
    <w:r>
      <w:rPr>
        <w:i/>
        <w:color w:val="BEA4BF"/>
        <w:sz w:val="18"/>
      </w:rPr>
      <w:t>Policy: BYOD</w:t>
    </w:r>
    <w:r w:rsidR="001A19D6" w:rsidRPr="001A19D6">
      <w:rPr>
        <w:i/>
        <w:color w:val="BEA4BF"/>
        <w:sz w:val="18"/>
      </w:rPr>
      <w:t xml:space="preserve"> </w:t>
    </w:r>
    <w:r w:rsidR="001A19D6" w:rsidRPr="001A19D6">
      <w:rPr>
        <w:i/>
        <w:color w:val="BEA4BF"/>
        <w:sz w:val="18"/>
      </w:rPr>
      <w:tab/>
      <w:t xml:space="preserve">Page </w:t>
    </w:r>
    <w:r w:rsidR="001A19D6" w:rsidRPr="001A19D6">
      <w:rPr>
        <w:i/>
        <w:color w:val="BEA4BF"/>
        <w:sz w:val="18"/>
      </w:rPr>
      <w:fldChar w:fldCharType="begin"/>
    </w:r>
    <w:r w:rsidR="001A19D6" w:rsidRPr="001A19D6">
      <w:rPr>
        <w:i/>
        <w:color w:val="BEA4BF"/>
        <w:sz w:val="18"/>
      </w:rPr>
      <w:instrText xml:space="preserve"> PAGE   \* MERGEFORMAT </w:instrText>
    </w:r>
    <w:r w:rsidR="001A19D6" w:rsidRPr="001A19D6">
      <w:rPr>
        <w:i/>
        <w:color w:val="BEA4BF"/>
        <w:sz w:val="18"/>
      </w:rPr>
      <w:fldChar w:fldCharType="separate"/>
    </w:r>
    <w:r w:rsidR="00DD66C6">
      <w:rPr>
        <w:i/>
        <w:noProof/>
        <w:color w:val="BEA4BF"/>
        <w:sz w:val="18"/>
      </w:rPr>
      <w:t>1</w:t>
    </w:r>
    <w:r w:rsidR="001A19D6" w:rsidRPr="001A19D6">
      <w:rPr>
        <w:i/>
        <w:color w:val="BEA4BF"/>
        <w:sz w:val="18"/>
      </w:rPr>
      <w:fldChar w:fldCharType="end"/>
    </w:r>
    <w:r w:rsidR="001A19D6" w:rsidRPr="001A19D6">
      <w:rPr>
        <w:i/>
        <w:color w:val="BEA4BF"/>
        <w:sz w:val="18"/>
      </w:rPr>
      <w:t>/</w:t>
    </w:r>
    <w:r w:rsidR="001A19D6" w:rsidRPr="001A19D6">
      <w:rPr>
        <w:i/>
        <w:color w:val="BEA4BF"/>
        <w:sz w:val="18"/>
      </w:rPr>
      <w:fldChar w:fldCharType="begin"/>
    </w:r>
    <w:r w:rsidR="001A19D6" w:rsidRPr="001A19D6">
      <w:rPr>
        <w:i/>
        <w:color w:val="BEA4BF"/>
        <w:sz w:val="18"/>
      </w:rPr>
      <w:instrText xml:space="preserve"> NUMPAGES   \* MERGEFORMAT </w:instrText>
    </w:r>
    <w:r w:rsidR="001A19D6" w:rsidRPr="001A19D6">
      <w:rPr>
        <w:i/>
        <w:color w:val="BEA4BF"/>
        <w:sz w:val="18"/>
      </w:rPr>
      <w:fldChar w:fldCharType="separate"/>
    </w:r>
    <w:r w:rsidR="00DD66C6">
      <w:rPr>
        <w:i/>
        <w:noProof/>
        <w:color w:val="BEA4BF"/>
        <w:sz w:val="18"/>
      </w:rPr>
      <w:t>3</w:t>
    </w:r>
    <w:r w:rsidR="001A19D6"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DD66C6">
      <w:rPr>
        <w:i/>
        <w:noProof/>
        <w:color w:val="BEA4BF"/>
        <w:sz w:val="18"/>
      </w:rPr>
      <w:t>30/09/2015</w:t>
    </w:r>
    <w:r>
      <w:rPr>
        <w:i/>
        <w:color w:val="BEA4B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35060" w14:textId="77777777" w:rsidR="006062BF" w:rsidRDefault="006062BF" w:rsidP="00E71402">
      <w:pPr>
        <w:spacing w:after="0"/>
      </w:pPr>
      <w:r>
        <w:separator/>
      </w:r>
    </w:p>
  </w:footnote>
  <w:footnote w:type="continuationSeparator" w:id="0">
    <w:p w14:paraId="78B3354F" w14:textId="77777777" w:rsidR="006062BF" w:rsidRDefault="006062BF" w:rsidP="00E714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2CFD7" w14:textId="77777777" w:rsidR="00E71402" w:rsidRDefault="00E71402" w:rsidP="001A19D6">
    <w:pPr>
      <w:pStyle w:val="Header"/>
      <w:jc w:val="right"/>
    </w:pPr>
    <w:r>
      <w:tab/>
    </w:r>
    <w:r>
      <w:tab/>
    </w:r>
    <w:r w:rsidR="001A19D6">
      <w:rPr>
        <w:noProof/>
        <w:lang w:eastAsia="en-NZ"/>
      </w:rPr>
      <w:drawing>
        <wp:inline distT="0" distB="0" distL="0" distR="0" wp14:anchorId="2DD9B2BE" wp14:editId="13AAF8F8">
          <wp:extent cx="1446174" cy="29344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686C" w14:textId="77777777" w:rsidR="001A19D6" w:rsidRDefault="001A19D6" w:rsidP="001A19D6">
    <w:pPr>
      <w:pStyle w:val="Header"/>
      <w:jc w:val="right"/>
    </w:pPr>
    <w:r>
      <w:rPr>
        <w:noProof/>
        <w:lang w:eastAsia="en-NZ"/>
      </w:rPr>
      <w:drawing>
        <wp:inline distT="0" distB="0" distL="0" distR="0" wp14:anchorId="211E02AF" wp14:editId="1759BD15">
          <wp:extent cx="906780" cy="723680"/>
          <wp:effectExtent l="0" t="0" r="762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810C5"/>
    <w:multiLevelType w:val="hybridMultilevel"/>
    <w:tmpl w:val="F3ACD3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02"/>
    <w:rsid w:val="000203AA"/>
    <w:rsid w:val="000333FE"/>
    <w:rsid w:val="00043591"/>
    <w:rsid w:val="001A19D6"/>
    <w:rsid w:val="001A3C3A"/>
    <w:rsid w:val="002237D5"/>
    <w:rsid w:val="00245071"/>
    <w:rsid w:val="00300A68"/>
    <w:rsid w:val="00444EEA"/>
    <w:rsid w:val="004A6FEC"/>
    <w:rsid w:val="006062BF"/>
    <w:rsid w:val="006A6E37"/>
    <w:rsid w:val="006C1A39"/>
    <w:rsid w:val="006F6608"/>
    <w:rsid w:val="007B5D69"/>
    <w:rsid w:val="00844386"/>
    <w:rsid w:val="00887D00"/>
    <w:rsid w:val="008F6F95"/>
    <w:rsid w:val="00912AAA"/>
    <w:rsid w:val="00A94AA4"/>
    <w:rsid w:val="00AF0FB6"/>
    <w:rsid w:val="00AF327F"/>
    <w:rsid w:val="00B11D7D"/>
    <w:rsid w:val="00B64121"/>
    <w:rsid w:val="00BD243F"/>
    <w:rsid w:val="00CA172B"/>
    <w:rsid w:val="00CD455E"/>
    <w:rsid w:val="00D14483"/>
    <w:rsid w:val="00D816AF"/>
    <w:rsid w:val="00DD66C6"/>
    <w:rsid w:val="00E46470"/>
    <w:rsid w:val="00E6658C"/>
    <w:rsid w:val="00E71402"/>
    <w:rsid w:val="00ED45AC"/>
    <w:rsid w:val="00F45E83"/>
    <w:rsid w:val="00F61698"/>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95F"/>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0203AA"/>
    <w:pPr>
      <w:jc w:val="center"/>
    </w:pPr>
    <w:rPr>
      <w:rFonts w:asciiTheme="majorHAnsi" w:hAnsiTheme="majorHAnsi"/>
      <w:color w:val="E36C0A" w:themeColor="accent6" w:themeShade="BF"/>
    </w:rPr>
  </w:style>
  <w:style w:type="character" w:customStyle="1" w:styleId="QuoteChar">
    <w:name w:val="Quote Char"/>
    <w:basedOn w:val="DefaultParagraphFont"/>
    <w:link w:val="Quote"/>
    <w:uiPriority w:val="29"/>
    <w:rsid w:val="000203AA"/>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Andee</cp:lastModifiedBy>
  <cp:revision>12</cp:revision>
  <dcterms:created xsi:type="dcterms:W3CDTF">2015-09-29T23:04:00Z</dcterms:created>
  <dcterms:modified xsi:type="dcterms:W3CDTF">2015-10-20T01:32:00Z</dcterms:modified>
</cp:coreProperties>
</file>