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tt39zrc2o4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Umpiring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Scoring Code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SHCS Comets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x2 10.20am Ct19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VLKFLF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SHCS Rebels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JVNYAA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OGHS 9a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HRXFEO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KVC Mixed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GPFKKE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SHCS Storm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</w:rPr>
            </w:pPr>
            <w:bookmarkStart w:colFirst="0" w:colLast="0" w:name="_14zl3xfypfih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RBXOJN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QHS 9B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JIFLBA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14zl3xfypfi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Trinity Catholic College</w:t>
    </w:r>
    <w:r w:rsidDel="00000000" w:rsidR="00000000" w:rsidRPr="00000000">
      <w:rPr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Netball Draw: </w:t>
    </w:r>
    <w:r w:rsidDel="00000000" w:rsidR="00000000" w:rsidRPr="00000000">
      <w:rPr>
        <w:b w:val="1"/>
        <w:sz w:val="32"/>
        <w:szCs w:val="32"/>
        <w:rtl w:val="0"/>
      </w:rPr>
      <w:t xml:space="preserve">Saturday 22nd July  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