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6B5D" w14:textId="77777777" w:rsidR="00C77520" w:rsidRDefault="00C77520" w:rsidP="001D4032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ind w:left="-567" w:right="-563"/>
        <w:jc w:val="center"/>
        <w:rPr>
          <w:rFonts w:ascii="Calibri" w:hAnsi="Calibri" w:cs="Calibri"/>
          <w:b/>
          <w:bCs/>
          <w:i/>
          <w:iCs/>
          <w:lang w:val="en-GB"/>
        </w:rPr>
      </w:pPr>
    </w:p>
    <w:p w14:paraId="69CF2FE5" w14:textId="66850894" w:rsidR="00203664" w:rsidRDefault="00F1167C" w:rsidP="001D4032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ind w:right="-563"/>
        <w:rPr>
          <w:rFonts w:ascii="Calibri" w:hAnsi="Calibri" w:cs="Calibri"/>
          <w:b/>
          <w:bCs/>
          <w:i/>
          <w:iCs/>
          <w:sz w:val="16"/>
          <w:szCs w:val="16"/>
          <w:lang w:val="en-GB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32F4023F" wp14:editId="49D0B38D">
            <wp:simplePos x="0" y="0"/>
            <wp:positionH relativeFrom="column">
              <wp:posOffset>-268605</wp:posOffset>
            </wp:positionH>
            <wp:positionV relativeFrom="paragraph">
              <wp:posOffset>166370</wp:posOffset>
            </wp:positionV>
            <wp:extent cx="3927475" cy="1415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8" t="20667" r="22258" b="42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606FE65" wp14:editId="7894C801">
                <wp:simplePos x="0" y="0"/>
                <wp:positionH relativeFrom="column">
                  <wp:posOffset>584835</wp:posOffset>
                </wp:positionH>
                <wp:positionV relativeFrom="paragraph">
                  <wp:posOffset>99060</wp:posOffset>
                </wp:positionV>
                <wp:extent cx="3074035" cy="2393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5A402B" w14:textId="77777777" w:rsidR="00422F7F" w:rsidRDefault="00422F7F" w:rsidP="00422F7F">
                            <w:pPr>
                              <w:spacing w:after="280"/>
                              <w:rPr>
                                <w:rFonts w:ascii="Calibri" w:hAnsi="Calibri"/>
                                <w:caps/>
                              </w:rPr>
                            </w:pPr>
                            <w:r>
                              <w:rPr>
                                <w:rFonts w:ascii="Calibri" w:hAnsi="Calibri"/>
                                <w:caps/>
                              </w:rPr>
                              <w:t xml:space="preserve">Responding to God's call in Otago and Southland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6FE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05pt;margin-top:7.8pt;width:242.05pt;height:18.8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Ez4AEAAK8DAAAOAAAAZHJzL2Uyb0RvYy54bWysU8GO0zAQvSPxD5bvNGlDu2zUdLXsahHS&#10;siAtfIDj2IlF4jFjt0n5eiZO2i1wQ1wsz9h+M+/N8/Zm6Fp2UOgN2IIvFylnykqojK0L/u3rw5t3&#10;nPkgbCVasKrgR+X5ze71q23vcrWCBtpKISMQ6/PeFbwJweVJ4mWjOuEX4JSlQw3YiUAh1kmFoif0&#10;rk1WabpJesDKIUjlPWXvp0O+i/haKxk+a+1VYG3BqbcQV4xrOa7JbivyGoVrjJzbEP/QRSeMpaJn&#10;qHsRBNuj+QuqMxLBgw4LCV0CWhupIgdis0z/YPPcCKciFxLHu7NM/v/ByqfDs/uCLAzvYaABRhLe&#10;PYL87pmFu0bYWt0iQt8oUVHh5ShZ0jufz09HqX3uR5Cy/wQVDVnsA0SgQWM3qkI8GaHTAI5n0dUQ&#10;mKRkll69TbM1Z5LOVtl1dr2OJUR+eu3Qhw8KOjZuCo401IguDo8+jN2I/HRlLGbhwbRtHGxrf0vQ&#10;xSmjojPm16f2JyJhKAd6OyZLqI7ECmFyDbmcNg3gT856ckzB/Y+9QMVZ+9GSMtlmfbUhi10GeBmU&#10;l4GwkqAKHjibtndhsuXeoakbqjTNwsItqalNJPrS1TwDckXkPzt4tN1lHG+9/LPdLwAAAP//AwBQ&#10;SwMEFAAGAAgAAAAhAODbdMjfAAAACAEAAA8AAABkcnMvZG93bnJldi54bWxMj81OwzAQhO9IvIO1&#10;SNyo86OGNo1TIQQCBBdKLtzc2I0j4nVkO2l4e5YT3HZ3RrPfVPvFDmzWPvQOBaSrBJjG1qkeOwHN&#10;x+PNBliIEpUcHGoB3zrAvr68qGSp3Bnf9XyIHaMQDKUUYGIcS85Da7SVYeVGjaSdnLcy0uo7rrw8&#10;U7gdeJYkBbeyR/pg5KjvjW6/DpMVkPnN26xeXrdPpknVczo1n/nwIMT11XK3Axb1Ev/M8ItP6FAT&#10;09FNqAIbBGyzlJx0XxfASF/fFhmwIw15Dryu+P8C9Q8AAAD//wMAUEsBAi0AFAAGAAgAAAAhALaD&#10;OJL+AAAA4QEAABMAAAAAAAAAAAAAAAAAAAAAAFtDb250ZW50X1R5cGVzXS54bWxQSwECLQAUAAYA&#10;CAAAACEAOP0h/9YAAACUAQAACwAAAAAAAAAAAAAAAAAvAQAAX3JlbHMvLnJlbHNQSwECLQAUAAYA&#10;CAAAACEAW+VBM+ABAACvAwAADgAAAAAAAAAAAAAAAAAuAgAAZHJzL2Uyb0RvYy54bWxQSwECLQAU&#10;AAYACAAAACEA4Nt0yN8AAAAIAQAADwAAAAAAAAAAAAAAAAA6BAAAZHJzL2Rvd25yZXYueG1sUEsF&#10;BgAAAAAEAAQA8wAAAEYFAAAAAA==&#10;" filled="f" fillcolor="blue" stroked="f" strokeweight="2pt">
                <v:textbox inset="2.88pt,2.88pt,2.88pt,2.88pt">
                  <w:txbxContent>
                    <w:p w14:paraId="655A402B" w14:textId="77777777" w:rsidR="00422F7F" w:rsidRDefault="00422F7F" w:rsidP="00422F7F">
                      <w:pPr>
                        <w:spacing w:after="280"/>
                        <w:rPr>
                          <w:rFonts w:ascii="Calibri" w:hAnsi="Calibri"/>
                          <w:caps/>
                        </w:rPr>
                      </w:pPr>
                      <w:r>
                        <w:rPr>
                          <w:rFonts w:ascii="Calibri" w:hAnsi="Calibri"/>
                          <w:caps/>
                        </w:rPr>
                        <w:t xml:space="preserve">Responding to God's call in Otago and Southland </w:t>
                      </w:r>
                    </w:p>
                  </w:txbxContent>
                </v:textbox>
              </v:shape>
            </w:pict>
          </mc:Fallback>
        </mc:AlternateContent>
      </w:r>
    </w:p>
    <w:p w14:paraId="2EE37B42" w14:textId="77777777" w:rsidR="008655C2" w:rsidRPr="008655C2" w:rsidRDefault="008655C2" w:rsidP="00336D7E">
      <w:pPr>
        <w:tabs>
          <w:tab w:val="left" w:pos="576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ind w:left="6237"/>
        <w:jc w:val="center"/>
        <w:rPr>
          <w:rFonts w:ascii="Calibri" w:hAnsi="Calibri" w:cs="Calibri"/>
          <w:b/>
          <w:bCs/>
          <w:i/>
          <w:iCs/>
          <w:sz w:val="8"/>
          <w:szCs w:val="8"/>
          <w:lang w:val="en-GB"/>
        </w:rPr>
      </w:pPr>
    </w:p>
    <w:p w14:paraId="5600C04B" w14:textId="36E29E66" w:rsidR="00336D7E" w:rsidRDefault="006F4691" w:rsidP="00336D7E">
      <w:pPr>
        <w:tabs>
          <w:tab w:val="left" w:pos="576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ind w:left="6237"/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 xml:space="preserve">We see ourselves as </w:t>
      </w:r>
      <w:r w:rsidR="00336D7E"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 xml:space="preserve">        </w:t>
      </w:r>
      <w:r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 xml:space="preserve">responding to God’s Call in </w:t>
      </w:r>
      <w:r w:rsidR="00336D7E"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 xml:space="preserve">      </w:t>
      </w:r>
      <w:r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>Otago and Southland:</w:t>
      </w:r>
    </w:p>
    <w:p w14:paraId="75DDCE51" w14:textId="77777777" w:rsidR="006F4691" w:rsidRDefault="006F4691" w:rsidP="00336D7E">
      <w:pPr>
        <w:tabs>
          <w:tab w:val="left" w:pos="576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ind w:left="5954" w:right="-421"/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>Faith Communities</w:t>
      </w:r>
    </w:p>
    <w:p w14:paraId="5940E7CB" w14:textId="77777777" w:rsidR="006F4691" w:rsidRDefault="006F4691" w:rsidP="00336D7E">
      <w:pPr>
        <w:tabs>
          <w:tab w:val="left" w:pos="576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5954"/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>reading the Bible, praying,</w:t>
      </w:r>
    </w:p>
    <w:p w14:paraId="2A094604" w14:textId="77777777" w:rsidR="006F4691" w:rsidRDefault="006F4691" w:rsidP="00336D7E">
      <w:pPr>
        <w:tabs>
          <w:tab w:val="left" w:pos="576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5954"/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>living out the life of Jesus Christ</w:t>
      </w:r>
    </w:p>
    <w:p w14:paraId="407B410B" w14:textId="77777777" w:rsidR="00203664" w:rsidRDefault="00203664" w:rsidP="008C0A64">
      <w:pPr>
        <w:tabs>
          <w:tab w:val="left" w:pos="-567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-567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933F886" w14:textId="52EB64AB" w:rsidR="006F4691" w:rsidRDefault="006F4691" w:rsidP="008C0A64">
      <w:pPr>
        <w:tabs>
          <w:tab w:val="left" w:pos="-567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-567"/>
        <w:jc w:val="center"/>
        <w:rPr>
          <w:rFonts w:ascii="Calibri" w:hAnsi="Calibri" w:cs="Calibri"/>
          <w:sz w:val="48"/>
          <w:szCs w:val="48"/>
          <w:lang w:val="en-GB"/>
        </w:rPr>
      </w:pPr>
      <w:r>
        <w:rPr>
          <w:rFonts w:ascii="Calibri" w:hAnsi="Calibri" w:cs="Calibri"/>
          <w:b/>
          <w:bCs/>
          <w:sz w:val="48"/>
          <w:szCs w:val="48"/>
          <w:lang w:val="en-GB"/>
        </w:rPr>
        <w:t>TRAINING DAY</w:t>
      </w:r>
      <w:r w:rsidR="008C0A64">
        <w:rPr>
          <w:rFonts w:ascii="Calibri" w:hAnsi="Calibri" w:cs="Calibri"/>
          <w:b/>
          <w:bCs/>
          <w:sz w:val="48"/>
          <w:szCs w:val="48"/>
          <w:lang w:val="en-GB"/>
        </w:rPr>
        <w:t xml:space="preserve"> </w:t>
      </w:r>
      <w:r>
        <w:rPr>
          <w:rFonts w:ascii="Calibri" w:hAnsi="Calibri" w:cs="Calibri"/>
          <w:b/>
          <w:bCs/>
          <w:sz w:val="48"/>
          <w:szCs w:val="48"/>
          <w:lang w:val="en-GB"/>
        </w:rPr>
        <w:t>REGISTRATION FORM</w:t>
      </w:r>
    </w:p>
    <w:p w14:paraId="79D1EEB1" w14:textId="02E790F4" w:rsidR="006F4691" w:rsidRDefault="006F4691" w:rsidP="00422F7F">
      <w:pPr>
        <w:tabs>
          <w:tab w:val="left" w:pos="-56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-567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Saturday 2</w:t>
      </w:r>
      <w:r w:rsidR="00EB783A">
        <w:rPr>
          <w:rFonts w:ascii="Calibri" w:hAnsi="Calibri" w:cs="Calibri"/>
          <w:b/>
          <w:bCs/>
          <w:sz w:val="28"/>
          <w:szCs w:val="28"/>
          <w:lang w:val="en-GB"/>
        </w:rPr>
        <w:t>6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 February 20</w:t>
      </w:r>
      <w:r w:rsidR="008C0A64">
        <w:rPr>
          <w:rFonts w:ascii="Calibri" w:hAnsi="Calibri" w:cs="Calibri"/>
          <w:b/>
          <w:bCs/>
          <w:sz w:val="28"/>
          <w:szCs w:val="28"/>
          <w:lang w:val="en-GB"/>
        </w:rPr>
        <w:t>2</w:t>
      </w:r>
      <w:r w:rsidR="00EB783A">
        <w:rPr>
          <w:rFonts w:ascii="Calibri" w:hAnsi="Calibri" w:cs="Calibri"/>
          <w:b/>
          <w:bCs/>
          <w:sz w:val="28"/>
          <w:szCs w:val="28"/>
          <w:lang w:val="en-GB"/>
        </w:rPr>
        <w:t>2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  </w:t>
      </w:r>
      <w:r w:rsidR="00EB783A">
        <w:rPr>
          <w:rFonts w:ascii="Calibri" w:hAnsi="Calibri" w:cs="Calibri"/>
          <w:b/>
          <w:bCs/>
          <w:sz w:val="28"/>
          <w:szCs w:val="28"/>
          <w:lang w:val="en-GB"/>
        </w:rPr>
        <w:t>10am – 12 noon by ZOOM</w:t>
      </w:r>
    </w:p>
    <w:p w14:paraId="4BFA89B4" w14:textId="77777777" w:rsidR="001D4032" w:rsidRPr="001D4032" w:rsidRDefault="001D4032" w:rsidP="00422F7F">
      <w:pPr>
        <w:tabs>
          <w:tab w:val="left" w:pos="-56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-567"/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</w:p>
    <w:p w14:paraId="6E9FA7FF" w14:textId="0CC779D2" w:rsidR="008C0A64" w:rsidRDefault="008C0A64" w:rsidP="00EA77C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</w:tabs>
        <w:ind w:left="-284" w:right="-22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This Training Day is open to anyone in the diocese who is interested in attending, but it is</w:t>
      </w:r>
      <w:r w:rsidR="00C77520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recognised as an essential part of the Licenced Lay Minister annual training </w:t>
      </w:r>
      <w:r w:rsidR="00C77520">
        <w:rPr>
          <w:rFonts w:ascii="Calibri" w:hAnsi="Calibri" w:cs="Calibri"/>
          <w:b/>
          <w:bCs/>
          <w:sz w:val="28"/>
          <w:szCs w:val="28"/>
          <w:lang w:val="en-GB"/>
        </w:rPr>
        <w:t xml:space="preserve"> re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quirements.</w:t>
      </w:r>
    </w:p>
    <w:p w14:paraId="05BEE29F" w14:textId="556AAEA7" w:rsidR="006F4691" w:rsidRPr="001D4032" w:rsidRDefault="001D4032" w:rsidP="001D4032">
      <w:pPr>
        <w:widowControl/>
        <w:tabs>
          <w:tab w:val="left" w:pos="-567"/>
          <w:tab w:val="left" w:pos="0"/>
          <w:tab w:val="left" w:pos="576"/>
          <w:tab w:val="left" w:pos="3600"/>
        </w:tabs>
        <w:ind w:left="576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8"/>
          <w:szCs w:val="8"/>
          <w:lang w:val="en-GB"/>
        </w:rPr>
        <w:tab/>
      </w:r>
    </w:p>
    <w:p w14:paraId="07088F42" w14:textId="78885C12" w:rsidR="006F4691" w:rsidRDefault="006F4691" w:rsidP="00422F7F">
      <w:pPr>
        <w:widowControl/>
        <w:tabs>
          <w:tab w:val="left" w:pos="-567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576" w:hanging="860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REGISTRATIONS MUST BE RECEIVED BY FRIDAY </w:t>
      </w:r>
      <w:r w:rsidR="008C0A64">
        <w:rPr>
          <w:rFonts w:ascii="Calibri" w:hAnsi="Calibri" w:cs="Calibri"/>
          <w:b/>
          <w:bCs/>
          <w:sz w:val="24"/>
          <w:szCs w:val="24"/>
          <w:lang w:val="en-GB"/>
        </w:rPr>
        <w:t>1</w:t>
      </w:r>
      <w:r w:rsidR="00EB783A">
        <w:rPr>
          <w:rFonts w:ascii="Calibri" w:hAnsi="Calibri" w:cs="Calibri"/>
          <w:b/>
          <w:bCs/>
          <w:sz w:val="24"/>
          <w:szCs w:val="24"/>
          <w:lang w:val="en-GB"/>
        </w:rPr>
        <w:t>8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FEBRUARY.   There is no registration fee.</w:t>
      </w:r>
    </w:p>
    <w:p w14:paraId="6E6C91DE" w14:textId="224117C4" w:rsidR="006F4691" w:rsidRDefault="006F4691" w:rsidP="00422F7F">
      <w:pPr>
        <w:widowControl/>
        <w:tabs>
          <w:tab w:val="left" w:pos="-567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576" w:hanging="860"/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Please email to annegover@xtra.co.nz </w:t>
      </w:r>
    </w:p>
    <w:p w14:paraId="505FC350" w14:textId="77777777" w:rsidR="00521580" w:rsidRDefault="00521580" w:rsidP="00521580">
      <w:pPr>
        <w:widowControl/>
        <w:tabs>
          <w:tab w:val="left" w:pos="-567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576" w:hanging="860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A8D6474" w14:textId="77777777" w:rsidR="00521580" w:rsidRDefault="00521580" w:rsidP="00521580">
      <w:pPr>
        <w:widowControl/>
        <w:tabs>
          <w:tab w:val="left" w:pos="-567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-284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  <w:r w:rsidRPr="00EB783A">
        <w:rPr>
          <w:rFonts w:ascii="Calibri" w:hAnsi="Calibri" w:cs="Calibri"/>
          <w:b/>
          <w:bCs/>
          <w:sz w:val="24"/>
          <w:szCs w:val="24"/>
          <w:lang w:val="en-GB"/>
        </w:rPr>
        <w:t xml:space="preserve">Please register me for this Zoom Training Day.  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You will be sent the link for this Zoom Meeting.  </w:t>
      </w:r>
    </w:p>
    <w:p w14:paraId="0AA4B7E7" w14:textId="77777777" w:rsidR="00521580" w:rsidRDefault="00521580" w:rsidP="00521580">
      <w:pPr>
        <w:widowControl/>
        <w:tabs>
          <w:tab w:val="left" w:pos="-567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-284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0228CFF" w14:textId="0B3ACFFE" w:rsidR="00521580" w:rsidRPr="00EB783A" w:rsidRDefault="00521580" w:rsidP="00521580">
      <w:pPr>
        <w:widowControl/>
        <w:tabs>
          <w:tab w:val="left" w:pos="-567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-284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You may choose to attend </w:t>
      </w:r>
      <w:r w:rsidR="002207CD">
        <w:rPr>
          <w:rFonts w:ascii="Calibri" w:hAnsi="Calibri" w:cs="Calibri"/>
          <w:b/>
          <w:bCs/>
          <w:sz w:val="24"/>
          <w:szCs w:val="24"/>
          <w:lang w:val="en-GB"/>
        </w:rPr>
        <w:t xml:space="preserve">this training 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>at your own home or join a group from your church and attend at your church or one of your homes.</w:t>
      </w:r>
    </w:p>
    <w:p w14:paraId="5624E902" w14:textId="77777777" w:rsidR="006F4691" w:rsidRDefault="006F4691" w:rsidP="00422F7F">
      <w:pPr>
        <w:widowControl/>
        <w:tabs>
          <w:tab w:val="left" w:pos="-567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576" w:hanging="860"/>
        <w:jc w:val="both"/>
        <w:rPr>
          <w:rFonts w:ascii="Calibri" w:hAnsi="Calibri" w:cs="Calibri"/>
          <w:b/>
          <w:bCs/>
          <w:sz w:val="8"/>
          <w:szCs w:val="8"/>
          <w:lang w:val="en-GB"/>
        </w:rPr>
      </w:pPr>
    </w:p>
    <w:tbl>
      <w:tblPr>
        <w:tblpPr w:leftFromText="180" w:rightFromText="180" w:vertAnchor="text" w:horzAnchor="margin" w:tblpXSpec="center" w:tblpY="2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4"/>
        <w:gridCol w:w="841"/>
      </w:tblGrid>
      <w:tr w:rsidR="00EB783A" w:rsidRPr="00EB783A" w14:paraId="0ADA9E61" w14:textId="77777777" w:rsidTr="00EB783A">
        <w:trPr>
          <w:trHeight w:val="343"/>
        </w:trPr>
        <w:tc>
          <w:tcPr>
            <w:tcW w:w="10065" w:type="dxa"/>
            <w:gridSpan w:val="2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7C483A16" w14:textId="77777777" w:rsidR="00EB783A" w:rsidRPr="00EB783A" w:rsidRDefault="00EB783A" w:rsidP="001D4032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ind w:left="157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EB783A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NAME:</w:t>
            </w:r>
          </w:p>
        </w:tc>
      </w:tr>
      <w:tr w:rsidR="00EB783A" w:rsidRPr="00EB783A" w14:paraId="43EC2AC5" w14:textId="77777777" w:rsidTr="00EB783A">
        <w:trPr>
          <w:trHeight w:val="333"/>
        </w:trPr>
        <w:tc>
          <w:tcPr>
            <w:tcW w:w="10065" w:type="dxa"/>
            <w:gridSpan w:val="2"/>
            <w:vMerge w:val="restart"/>
            <w:tcBorders>
              <w:top w:val="single" w:sz="8" w:space="0" w:color="0C0C0C"/>
              <w:left w:val="single" w:sz="8" w:space="0" w:color="0C0C0C"/>
              <w:right w:val="single" w:sz="8" w:space="0" w:color="0C0C0C"/>
            </w:tcBorders>
          </w:tcPr>
          <w:p w14:paraId="6D073E8E" w14:textId="77777777" w:rsidR="00EB783A" w:rsidRDefault="00EB783A" w:rsidP="001D4032">
            <w:pPr>
              <w:tabs>
                <w:tab w:val="left" w:pos="-567"/>
              </w:tabs>
              <w:ind w:left="157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EB783A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ADDRESS: </w:t>
            </w:r>
          </w:p>
          <w:p w14:paraId="3EDB9B61" w14:textId="77777777" w:rsidR="00EB783A" w:rsidRDefault="00EB783A" w:rsidP="001D4032">
            <w:pPr>
              <w:tabs>
                <w:tab w:val="left" w:pos="-567"/>
              </w:tabs>
              <w:ind w:left="157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7FFA942D" w14:textId="49F7B4B0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EB783A" w:rsidRPr="00EB783A" w14:paraId="19C64893" w14:textId="77777777" w:rsidTr="00EB783A">
        <w:trPr>
          <w:trHeight w:val="333"/>
        </w:trPr>
        <w:tc>
          <w:tcPr>
            <w:tcW w:w="10065" w:type="dxa"/>
            <w:gridSpan w:val="2"/>
            <w:vMerge/>
            <w:tcBorders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563199D6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EB783A" w:rsidRPr="00EB783A" w14:paraId="282E5CBD" w14:textId="77777777" w:rsidTr="00EB783A">
        <w:trPr>
          <w:trHeight w:val="333"/>
        </w:trPr>
        <w:tc>
          <w:tcPr>
            <w:tcW w:w="10065" w:type="dxa"/>
            <w:gridSpan w:val="2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66DAFE26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  <w:r w:rsidRPr="00EB783A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</w:tc>
      </w:tr>
      <w:tr w:rsidR="00EB783A" w:rsidRPr="00EB783A" w14:paraId="0A38C725" w14:textId="77777777" w:rsidTr="00EB783A">
        <w:trPr>
          <w:trHeight w:val="333"/>
        </w:trPr>
        <w:tc>
          <w:tcPr>
            <w:tcW w:w="10065" w:type="dxa"/>
            <w:gridSpan w:val="2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15A87BE1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  <w:r w:rsidRPr="00EB783A">
              <w:rPr>
                <w:rFonts w:ascii="Calibri" w:hAnsi="Calibri" w:cs="Calibri"/>
                <w:b/>
                <w:bCs/>
                <w:sz w:val="24"/>
                <w:szCs w:val="24"/>
              </w:rPr>
              <w:t>HOME PHONE:</w:t>
            </w:r>
          </w:p>
        </w:tc>
      </w:tr>
      <w:tr w:rsidR="00EB783A" w:rsidRPr="00EB783A" w14:paraId="471DB723" w14:textId="77777777" w:rsidTr="00EB783A">
        <w:trPr>
          <w:trHeight w:val="333"/>
        </w:trPr>
        <w:tc>
          <w:tcPr>
            <w:tcW w:w="10065" w:type="dxa"/>
            <w:gridSpan w:val="2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3F3C88B8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  <w:r w:rsidRPr="00EB783A">
              <w:rPr>
                <w:rFonts w:ascii="Calibri" w:hAnsi="Calibri" w:cs="Calibri"/>
                <w:b/>
                <w:bCs/>
                <w:sz w:val="24"/>
                <w:szCs w:val="24"/>
              </w:rPr>
              <w:t>MOBILE:</w:t>
            </w:r>
          </w:p>
        </w:tc>
      </w:tr>
      <w:tr w:rsidR="00EB783A" w:rsidRPr="00EB783A" w14:paraId="4006090F" w14:textId="77777777" w:rsidTr="00EB783A">
        <w:trPr>
          <w:trHeight w:val="333"/>
        </w:trPr>
        <w:tc>
          <w:tcPr>
            <w:tcW w:w="10065" w:type="dxa"/>
            <w:gridSpan w:val="2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7E5FE7A4" w14:textId="77777777" w:rsidR="00EB783A" w:rsidRDefault="00EB783A" w:rsidP="001D4032">
            <w:pPr>
              <w:tabs>
                <w:tab w:val="left" w:pos="-567"/>
              </w:tabs>
              <w:ind w:left="15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783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 OF PARISH, REGIONAL DEANERY OR LOCAL CHURCH: </w:t>
            </w:r>
          </w:p>
          <w:p w14:paraId="5A0781F2" w14:textId="1AEC82BA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521580" w:rsidRPr="00EB783A" w14:paraId="43111D1F" w14:textId="77777777" w:rsidTr="00FA18A2">
        <w:trPr>
          <w:trHeight w:val="333"/>
        </w:trPr>
        <w:tc>
          <w:tcPr>
            <w:tcW w:w="10065" w:type="dxa"/>
            <w:gridSpan w:val="2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0ADC5E0F" w14:textId="6C71CA4F" w:rsidR="00521580" w:rsidRPr="00EB783A" w:rsidRDefault="00521580" w:rsidP="001D4032">
            <w:pPr>
              <w:tabs>
                <w:tab w:val="left" w:pos="-567"/>
              </w:tabs>
              <w:ind w:left="157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EB783A"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</w:rPr>
              <w:t>WORKSHOPS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color w:val="auto"/>
                <w:kern w:val="0"/>
                <w:sz w:val="24"/>
                <w:szCs w:val="24"/>
              </w:rPr>
              <w:t>Please show your first and second choice as 1 &amp; 2</w:t>
            </w:r>
            <w:r w:rsidR="0004328C">
              <w:rPr>
                <w:rFonts w:ascii="Calibri" w:hAnsi="Calibri"/>
                <w:color w:val="auto"/>
                <w:kern w:val="0"/>
                <w:sz w:val="24"/>
                <w:szCs w:val="24"/>
              </w:rPr>
              <w:t xml:space="preserve"> -</w:t>
            </w:r>
            <w:r>
              <w:rPr>
                <w:rFonts w:ascii="Calibri" w:hAnsi="Calibri"/>
                <w:color w:val="auto"/>
                <w:kern w:val="0"/>
                <w:sz w:val="24"/>
                <w:szCs w:val="24"/>
              </w:rPr>
              <w:t xml:space="preserve"> these will be in breakout rooms</w:t>
            </w:r>
          </w:p>
        </w:tc>
      </w:tr>
      <w:tr w:rsidR="00EB783A" w:rsidRPr="00EB783A" w14:paraId="616B4910" w14:textId="77777777" w:rsidTr="0004328C">
        <w:trPr>
          <w:trHeight w:val="333"/>
        </w:trPr>
        <w:tc>
          <w:tcPr>
            <w:tcW w:w="9224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14:paraId="28F86380" w14:textId="77777777" w:rsidR="00EA77C3" w:rsidRDefault="00EA77C3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8"/>
                <w:szCs w:val="8"/>
              </w:rPr>
            </w:pPr>
          </w:p>
          <w:p w14:paraId="7E8AE715" w14:textId="073575E4" w:rsidR="00EB783A" w:rsidRDefault="002207CD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kern w:val="0"/>
                <w:sz w:val="24"/>
                <w:szCs w:val="24"/>
              </w:rPr>
              <w:t>‘New Ways of Being Church’ – Anne Van Gend</w:t>
            </w:r>
          </w:p>
          <w:p w14:paraId="2331F421" w14:textId="0B134D58" w:rsidR="0004328C" w:rsidRPr="00EA77C3" w:rsidRDefault="0004328C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4E6F5D78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EB783A" w:rsidRPr="00EB783A" w14:paraId="728D762C" w14:textId="77777777" w:rsidTr="0004328C">
        <w:trPr>
          <w:trHeight w:val="333"/>
        </w:trPr>
        <w:tc>
          <w:tcPr>
            <w:tcW w:w="9224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14:paraId="1BBEB842" w14:textId="77777777" w:rsidR="00EA77C3" w:rsidRDefault="00EA77C3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8"/>
                <w:szCs w:val="8"/>
              </w:rPr>
            </w:pPr>
          </w:p>
          <w:p w14:paraId="13B888DC" w14:textId="5C3C98CC" w:rsidR="00EB783A" w:rsidRDefault="002207CD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kern w:val="0"/>
                <w:sz w:val="24"/>
                <w:szCs w:val="24"/>
              </w:rPr>
              <w:t>‘Leading Extended Communion – Theology and Practice’ – Michael Godfrey</w:t>
            </w:r>
          </w:p>
          <w:p w14:paraId="6BDEC95F" w14:textId="31D000B9" w:rsidR="0004328C" w:rsidRPr="00EA77C3" w:rsidRDefault="0004328C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5CE02431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EB783A" w:rsidRPr="00EB783A" w14:paraId="62D4217F" w14:textId="77777777" w:rsidTr="0004328C">
        <w:trPr>
          <w:trHeight w:val="333"/>
        </w:trPr>
        <w:tc>
          <w:tcPr>
            <w:tcW w:w="9224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center"/>
          </w:tcPr>
          <w:p w14:paraId="70227712" w14:textId="77777777" w:rsidR="00EB783A" w:rsidRDefault="002207CD" w:rsidP="0004328C">
            <w:pPr>
              <w:tabs>
                <w:tab w:val="left" w:pos="-567"/>
              </w:tabs>
              <w:ind w:lef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207CD">
              <w:rPr>
                <w:rFonts w:asciiTheme="minorHAnsi" w:hAnsiTheme="minorHAnsi" w:cstheme="minorHAnsi"/>
                <w:sz w:val="24"/>
                <w:szCs w:val="24"/>
              </w:rPr>
              <w:t>‘</w:t>
            </w:r>
            <w:r w:rsidRPr="002207CD">
              <w:rPr>
                <w:rFonts w:asciiTheme="minorHAnsi" w:hAnsiTheme="minorHAnsi" w:cstheme="minorHAnsi"/>
                <w:sz w:val="24"/>
                <w:szCs w:val="24"/>
              </w:rPr>
              <w:t>Unexpected Young Guests – How to engage with children when you aren’t expecting any</w:t>
            </w:r>
            <w:r w:rsidRPr="002207CD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</w:p>
          <w:p w14:paraId="37FB6EEB" w14:textId="562C0487" w:rsidR="002207CD" w:rsidRPr="002207CD" w:rsidRDefault="00285C63" w:rsidP="0004328C">
            <w:pPr>
              <w:tabs>
                <w:tab w:val="left" w:pos="-567"/>
              </w:tabs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-  </w:t>
            </w:r>
            <w:r w:rsidR="002207CD">
              <w:rPr>
                <w:rFonts w:asciiTheme="minorHAnsi" w:hAnsiTheme="minorHAnsi" w:cstheme="minorHAnsi"/>
                <w:sz w:val="24"/>
                <w:szCs w:val="24"/>
              </w:rPr>
              <w:t>John Graveston</w:t>
            </w:r>
          </w:p>
        </w:tc>
        <w:tc>
          <w:tcPr>
            <w:tcW w:w="841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43DB0DCE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EB783A" w:rsidRPr="00EB783A" w14:paraId="3121AF60" w14:textId="77777777" w:rsidTr="0004328C">
        <w:trPr>
          <w:trHeight w:val="333"/>
        </w:trPr>
        <w:tc>
          <w:tcPr>
            <w:tcW w:w="9224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center"/>
          </w:tcPr>
          <w:p w14:paraId="72172B75" w14:textId="77777777" w:rsidR="00EA77C3" w:rsidRDefault="00EA77C3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8"/>
                <w:szCs w:val="8"/>
              </w:rPr>
            </w:pPr>
          </w:p>
          <w:p w14:paraId="72DB9C2A" w14:textId="4F43AB80" w:rsidR="00EB783A" w:rsidRDefault="002207CD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kern w:val="0"/>
                <w:sz w:val="24"/>
                <w:szCs w:val="24"/>
              </w:rPr>
              <w:t>‘</w:t>
            </w:r>
            <w:r w:rsidR="00285C63">
              <w:rPr>
                <w:rFonts w:ascii="Calibri" w:hAnsi="Calibri"/>
                <w:color w:val="auto"/>
                <w:kern w:val="0"/>
                <w:sz w:val="24"/>
                <w:szCs w:val="24"/>
              </w:rPr>
              <w:t>How to find and use</w:t>
            </w:r>
            <w:r>
              <w:rPr>
                <w:rFonts w:ascii="Calibri" w:hAnsi="Calibri"/>
                <w:color w:val="auto"/>
                <w:kern w:val="0"/>
                <w:sz w:val="24"/>
                <w:szCs w:val="24"/>
              </w:rPr>
              <w:t xml:space="preserve"> Youtube music in worship</w:t>
            </w:r>
            <w:r w:rsidR="00285C63">
              <w:rPr>
                <w:rFonts w:ascii="Calibri" w:hAnsi="Calibri"/>
                <w:color w:val="auto"/>
                <w:kern w:val="0"/>
                <w:sz w:val="24"/>
                <w:szCs w:val="24"/>
              </w:rPr>
              <w:t>’ – Anne Gover</w:t>
            </w:r>
          </w:p>
          <w:p w14:paraId="7F15F440" w14:textId="2967169F" w:rsidR="0004328C" w:rsidRPr="00EA77C3" w:rsidRDefault="0004328C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084849C4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EB783A" w:rsidRPr="00EB783A" w14:paraId="7EAB5680" w14:textId="77777777" w:rsidTr="0004328C">
        <w:trPr>
          <w:trHeight w:val="343"/>
        </w:trPr>
        <w:tc>
          <w:tcPr>
            <w:tcW w:w="9224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center"/>
          </w:tcPr>
          <w:p w14:paraId="5FA1FFCF" w14:textId="77777777" w:rsidR="00EA77C3" w:rsidRDefault="00EA77C3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8"/>
                <w:szCs w:val="8"/>
              </w:rPr>
            </w:pPr>
          </w:p>
          <w:p w14:paraId="7F3BC54F" w14:textId="515C5E7F" w:rsidR="00EB783A" w:rsidRDefault="0004328C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kern w:val="0"/>
                <w:sz w:val="24"/>
                <w:szCs w:val="24"/>
              </w:rPr>
              <w:t>‘Pastoral Care in a Covid World’ – Vivienne Galletly</w:t>
            </w:r>
          </w:p>
          <w:p w14:paraId="7451D448" w14:textId="6E02DF41" w:rsidR="0004328C" w:rsidRPr="00EA77C3" w:rsidRDefault="0004328C" w:rsidP="0004328C">
            <w:pPr>
              <w:tabs>
                <w:tab w:val="left" w:pos="-567"/>
              </w:tabs>
              <w:ind w:left="157"/>
              <w:rPr>
                <w:rFonts w:ascii="Calibri" w:hAnsi="Calibri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</w:tcPr>
          <w:p w14:paraId="0249C944" w14:textId="77777777" w:rsidR="00EB783A" w:rsidRPr="00EB783A" w:rsidRDefault="00EB783A" w:rsidP="001D4032">
            <w:pPr>
              <w:tabs>
                <w:tab w:val="left" w:pos="-567"/>
              </w:tabs>
              <w:ind w:left="157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49AAE0F5" w14:textId="77777777" w:rsidR="001D4032" w:rsidRPr="00EB783A" w:rsidRDefault="001D4032" w:rsidP="00162920">
      <w:pPr>
        <w:tabs>
          <w:tab w:val="left" w:pos="-284"/>
        </w:tabs>
        <w:rPr>
          <w:rFonts w:ascii="Calibri" w:hAnsi="Calibri"/>
          <w:sz w:val="24"/>
          <w:szCs w:val="24"/>
        </w:rPr>
      </w:pPr>
    </w:p>
    <w:p w14:paraId="245ED22F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1EF30465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4A6B11A3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26D2A501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73EE8CFF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2B20BA22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66583FAB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359CC51C" w14:textId="77777777" w:rsidR="001D4032" w:rsidRDefault="001D4032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34A79070" w14:textId="5718FEFE" w:rsidR="00F1167C" w:rsidRDefault="00203664" w:rsidP="00F1167C">
      <w:pPr>
        <w:tabs>
          <w:tab w:val="left" w:pos="-567"/>
        </w:tabs>
        <w:ind w:right="1112"/>
        <w:jc w:val="center"/>
        <w:rPr>
          <w:rFonts w:ascii="Calibri" w:hAnsi="Calibri"/>
          <w:b/>
          <w:bCs/>
          <w:color w:val="auto"/>
          <w:kern w:val="0"/>
          <w:sz w:val="32"/>
          <w:szCs w:val="32"/>
        </w:rPr>
      </w:pPr>
      <w:r>
        <w:rPr>
          <w:rFonts w:ascii="Calibri" w:hAnsi="Calibri"/>
          <w:b/>
          <w:bCs/>
          <w:color w:val="auto"/>
          <w:kern w:val="0"/>
          <w:sz w:val="32"/>
          <w:szCs w:val="32"/>
        </w:rPr>
        <w:t>PROGRAMME FOR SATURDAY 2</w:t>
      </w:r>
      <w:r w:rsidR="00EA77C3">
        <w:rPr>
          <w:rFonts w:ascii="Calibri" w:hAnsi="Calibri"/>
          <w:b/>
          <w:bCs/>
          <w:color w:val="auto"/>
          <w:kern w:val="0"/>
          <w:sz w:val="32"/>
          <w:szCs w:val="32"/>
        </w:rPr>
        <w:t>6</w:t>
      </w:r>
      <w:r>
        <w:rPr>
          <w:rFonts w:ascii="Calibri" w:hAnsi="Calibri"/>
          <w:b/>
          <w:bCs/>
          <w:color w:val="auto"/>
          <w:kern w:val="0"/>
          <w:sz w:val="32"/>
          <w:szCs w:val="32"/>
        </w:rPr>
        <w:t xml:space="preserve"> FEBRUARY 202</w:t>
      </w:r>
      <w:r w:rsidR="00EA77C3">
        <w:rPr>
          <w:rFonts w:ascii="Calibri" w:hAnsi="Calibri"/>
          <w:b/>
          <w:bCs/>
          <w:color w:val="auto"/>
          <w:kern w:val="0"/>
          <w:sz w:val="32"/>
          <w:szCs w:val="32"/>
        </w:rPr>
        <w:t>2</w:t>
      </w:r>
    </w:p>
    <w:p w14:paraId="5E2A9F62" w14:textId="568B2F6F" w:rsidR="00203664" w:rsidRDefault="00EA77C3" w:rsidP="00F1167C">
      <w:pPr>
        <w:tabs>
          <w:tab w:val="left" w:pos="-567"/>
        </w:tabs>
        <w:ind w:right="1112"/>
        <w:jc w:val="center"/>
        <w:rPr>
          <w:rFonts w:ascii="Calibri" w:hAnsi="Calibri"/>
          <w:b/>
          <w:bCs/>
          <w:color w:val="auto"/>
          <w:kern w:val="0"/>
          <w:sz w:val="32"/>
          <w:szCs w:val="32"/>
        </w:rPr>
      </w:pPr>
      <w:r>
        <w:rPr>
          <w:rFonts w:ascii="Calibri" w:hAnsi="Calibri"/>
          <w:b/>
          <w:bCs/>
          <w:color w:val="auto"/>
          <w:kern w:val="0"/>
          <w:sz w:val="32"/>
          <w:szCs w:val="32"/>
        </w:rPr>
        <w:t>ZOOM</w:t>
      </w:r>
      <w:r w:rsidR="00F1167C">
        <w:rPr>
          <w:rFonts w:ascii="Calibri" w:hAnsi="Calibri"/>
          <w:b/>
          <w:bCs/>
          <w:color w:val="auto"/>
          <w:kern w:val="0"/>
          <w:sz w:val="32"/>
          <w:szCs w:val="32"/>
        </w:rPr>
        <w:t xml:space="preserve"> 10am – 12 noon</w:t>
      </w:r>
    </w:p>
    <w:p w14:paraId="18B017F0" w14:textId="36930045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32"/>
          <w:szCs w:val="32"/>
        </w:rPr>
      </w:pPr>
    </w:p>
    <w:p w14:paraId="1BB32D53" w14:textId="43DE991A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</w:p>
    <w:p w14:paraId="4DA44D04" w14:textId="18D8C5E2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  <w:r>
        <w:rPr>
          <w:rFonts w:ascii="Calibri" w:hAnsi="Calibri"/>
          <w:b/>
          <w:bCs/>
          <w:color w:val="auto"/>
          <w:kern w:val="0"/>
          <w:sz w:val="24"/>
          <w:szCs w:val="24"/>
        </w:rPr>
        <w:t>10am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  <w:t>Opening Worship</w:t>
      </w:r>
    </w:p>
    <w:p w14:paraId="4F2C244D" w14:textId="6B797676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</w:p>
    <w:p w14:paraId="2DC27A90" w14:textId="5DBF9E91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  <w:r>
        <w:rPr>
          <w:rFonts w:ascii="Calibri" w:hAnsi="Calibri"/>
          <w:b/>
          <w:bCs/>
          <w:color w:val="auto"/>
          <w:kern w:val="0"/>
          <w:sz w:val="24"/>
          <w:szCs w:val="24"/>
        </w:rPr>
        <w:t>10.</w:t>
      </w:r>
      <w:r w:rsidR="00EA77C3">
        <w:rPr>
          <w:rFonts w:ascii="Calibri" w:hAnsi="Calibri"/>
          <w:b/>
          <w:bCs/>
          <w:color w:val="auto"/>
          <w:kern w:val="0"/>
          <w:sz w:val="24"/>
          <w:szCs w:val="24"/>
        </w:rPr>
        <w:t>15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>am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  <w:t>‘</w:t>
      </w:r>
      <w:r w:rsidR="00EA77C3">
        <w:rPr>
          <w:rFonts w:ascii="Calibri" w:hAnsi="Calibri"/>
          <w:b/>
          <w:bCs/>
          <w:color w:val="auto"/>
          <w:kern w:val="0"/>
          <w:sz w:val="24"/>
          <w:szCs w:val="24"/>
        </w:rPr>
        <w:t>Expectation of LLMs’  +Steven Benford</w:t>
      </w:r>
    </w:p>
    <w:p w14:paraId="241EB59A" w14:textId="492993CF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</w:p>
    <w:p w14:paraId="5B18553F" w14:textId="39D27ABE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  <w:r>
        <w:rPr>
          <w:rFonts w:ascii="Calibri" w:hAnsi="Calibri"/>
          <w:b/>
          <w:bCs/>
          <w:color w:val="auto"/>
          <w:kern w:val="0"/>
          <w:sz w:val="24"/>
          <w:szCs w:val="24"/>
        </w:rPr>
        <w:t>10.</w:t>
      </w:r>
      <w:r w:rsidR="00EA77C3">
        <w:rPr>
          <w:rFonts w:ascii="Calibri" w:hAnsi="Calibri"/>
          <w:b/>
          <w:bCs/>
          <w:color w:val="auto"/>
          <w:kern w:val="0"/>
          <w:sz w:val="24"/>
          <w:szCs w:val="24"/>
        </w:rPr>
        <w:t>45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>am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 w:rsidR="00EA77C3">
        <w:rPr>
          <w:rFonts w:ascii="Calibri" w:hAnsi="Calibri"/>
          <w:b/>
          <w:bCs/>
          <w:color w:val="auto"/>
          <w:kern w:val="0"/>
          <w:sz w:val="24"/>
          <w:szCs w:val="24"/>
        </w:rPr>
        <w:t>Workshops in Breakout Rooms</w:t>
      </w:r>
    </w:p>
    <w:p w14:paraId="274CBB32" w14:textId="45B634B8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</w:p>
    <w:p w14:paraId="7A116296" w14:textId="77D65ABA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  <w:r>
        <w:rPr>
          <w:rFonts w:ascii="Calibri" w:hAnsi="Calibri"/>
          <w:b/>
          <w:bCs/>
          <w:color w:val="auto"/>
          <w:kern w:val="0"/>
          <w:sz w:val="24"/>
          <w:szCs w:val="24"/>
        </w:rPr>
        <w:t>11</w:t>
      </w:r>
      <w:r w:rsidR="008655C2">
        <w:rPr>
          <w:rFonts w:ascii="Calibri" w:hAnsi="Calibri"/>
          <w:b/>
          <w:bCs/>
          <w:color w:val="auto"/>
          <w:kern w:val="0"/>
          <w:sz w:val="24"/>
          <w:szCs w:val="24"/>
        </w:rPr>
        <w:t>.30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>am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 w:rsidR="008655C2">
        <w:rPr>
          <w:rFonts w:ascii="Calibri" w:hAnsi="Calibri"/>
          <w:b/>
          <w:bCs/>
          <w:color w:val="auto"/>
          <w:kern w:val="0"/>
          <w:sz w:val="24"/>
          <w:szCs w:val="24"/>
        </w:rPr>
        <w:t>Notices and Sharing</w:t>
      </w:r>
    </w:p>
    <w:p w14:paraId="7B2F84D9" w14:textId="6908610E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</w:p>
    <w:p w14:paraId="5C4739AB" w14:textId="2A4512AB" w:rsidR="00203664" w:rsidRDefault="008655C2" w:rsidP="00EA77C3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  <w:r>
        <w:rPr>
          <w:rFonts w:ascii="Calibri" w:hAnsi="Calibri"/>
          <w:b/>
          <w:bCs/>
          <w:color w:val="auto"/>
          <w:kern w:val="0"/>
          <w:sz w:val="24"/>
          <w:szCs w:val="24"/>
        </w:rPr>
        <w:t>11.45am</w:t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>
        <w:rPr>
          <w:rFonts w:ascii="Calibri" w:hAnsi="Calibri"/>
          <w:b/>
          <w:bCs/>
          <w:color w:val="auto"/>
          <w:kern w:val="0"/>
          <w:sz w:val="24"/>
          <w:szCs w:val="24"/>
        </w:rPr>
        <w:tab/>
        <w:t>Closing Worship</w:t>
      </w:r>
      <w:r w:rsidR="00203664"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 w:rsidR="00203664"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  <w:r w:rsidR="00203664">
        <w:rPr>
          <w:rFonts w:ascii="Calibri" w:hAnsi="Calibri"/>
          <w:b/>
          <w:bCs/>
          <w:color w:val="auto"/>
          <w:kern w:val="0"/>
          <w:sz w:val="24"/>
          <w:szCs w:val="24"/>
        </w:rPr>
        <w:tab/>
      </w:r>
    </w:p>
    <w:p w14:paraId="51967707" w14:textId="14611BFD" w:rsid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</w:p>
    <w:p w14:paraId="6C7B8795" w14:textId="77777777" w:rsidR="00203664" w:rsidRPr="00203664" w:rsidRDefault="00203664" w:rsidP="00162920">
      <w:pPr>
        <w:tabs>
          <w:tab w:val="left" w:pos="-567"/>
        </w:tabs>
        <w:rPr>
          <w:rFonts w:ascii="Calibri" w:hAnsi="Calibri"/>
          <w:b/>
          <w:bCs/>
          <w:color w:val="auto"/>
          <w:kern w:val="0"/>
          <w:sz w:val="24"/>
          <w:szCs w:val="24"/>
        </w:rPr>
      </w:pPr>
    </w:p>
    <w:p w14:paraId="4805B1F9" w14:textId="16065025" w:rsidR="00162920" w:rsidRPr="00B864EA" w:rsidRDefault="00203664" w:rsidP="00162920">
      <w:pPr>
        <w:tabs>
          <w:tab w:val="left" w:pos="-284"/>
        </w:tabs>
        <w:rPr>
          <w:rFonts w:ascii="Calibri" w:hAnsi="Calibri"/>
          <w:sz w:val="24"/>
          <w:szCs w:val="24"/>
        </w:rPr>
      </w:pPr>
      <w:r w:rsidRPr="00B864EA">
        <w:rPr>
          <w:rFonts w:ascii="Calibri" w:hAnsi="Calibri"/>
          <w:sz w:val="24"/>
          <w:szCs w:val="24"/>
        </w:rPr>
        <w:t xml:space="preserve">I look forward to seeing you at </w:t>
      </w:r>
      <w:r w:rsidR="00EA77C3">
        <w:rPr>
          <w:rFonts w:ascii="Calibri" w:hAnsi="Calibri"/>
          <w:sz w:val="24"/>
          <w:szCs w:val="24"/>
        </w:rPr>
        <w:t>this Zoom Training Day</w:t>
      </w:r>
      <w:r w:rsidRPr="00B864EA">
        <w:rPr>
          <w:rFonts w:ascii="Calibri" w:hAnsi="Calibri"/>
          <w:sz w:val="24"/>
          <w:szCs w:val="24"/>
        </w:rPr>
        <w:t xml:space="preserve"> on Saturday 2</w:t>
      </w:r>
      <w:r w:rsidR="00EA77C3">
        <w:rPr>
          <w:rFonts w:ascii="Calibri" w:hAnsi="Calibri"/>
          <w:sz w:val="24"/>
          <w:szCs w:val="24"/>
        </w:rPr>
        <w:t>6</w:t>
      </w:r>
      <w:r w:rsidRPr="00B864EA">
        <w:rPr>
          <w:rFonts w:ascii="Calibri" w:hAnsi="Calibri"/>
          <w:sz w:val="24"/>
          <w:szCs w:val="24"/>
        </w:rPr>
        <w:t xml:space="preserve"> February</w:t>
      </w:r>
      <w:r w:rsidR="00B864EA" w:rsidRPr="00B864EA">
        <w:rPr>
          <w:rFonts w:ascii="Calibri" w:hAnsi="Calibri"/>
          <w:sz w:val="24"/>
          <w:szCs w:val="24"/>
        </w:rPr>
        <w:t>.</w:t>
      </w:r>
    </w:p>
    <w:p w14:paraId="6A888CC1" w14:textId="138CBE47" w:rsidR="00B864EA" w:rsidRPr="00B864EA" w:rsidRDefault="00B864EA" w:rsidP="00162920">
      <w:pPr>
        <w:tabs>
          <w:tab w:val="left" w:pos="-284"/>
        </w:tabs>
        <w:rPr>
          <w:rFonts w:ascii="Calibri" w:hAnsi="Calibri"/>
          <w:sz w:val="24"/>
          <w:szCs w:val="24"/>
        </w:rPr>
      </w:pPr>
    </w:p>
    <w:p w14:paraId="196C6E6E" w14:textId="0C25C673" w:rsidR="00B864EA" w:rsidRPr="00B864EA" w:rsidRDefault="00B864EA" w:rsidP="00162920">
      <w:pPr>
        <w:tabs>
          <w:tab w:val="left" w:pos="-284"/>
        </w:tabs>
        <w:rPr>
          <w:rFonts w:ascii="Calibri" w:hAnsi="Calibri"/>
          <w:sz w:val="24"/>
          <w:szCs w:val="24"/>
        </w:rPr>
      </w:pPr>
      <w:r w:rsidRPr="00B864EA">
        <w:rPr>
          <w:rFonts w:ascii="Calibri" w:hAnsi="Calibri"/>
          <w:sz w:val="24"/>
          <w:szCs w:val="24"/>
        </w:rPr>
        <w:t>Anne Gover</w:t>
      </w:r>
    </w:p>
    <w:p w14:paraId="203AD191" w14:textId="7812A400" w:rsidR="00B864EA" w:rsidRPr="00B864EA" w:rsidRDefault="00B864EA" w:rsidP="00162920">
      <w:pPr>
        <w:tabs>
          <w:tab w:val="left" w:pos="-284"/>
        </w:tabs>
        <w:rPr>
          <w:rFonts w:ascii="Calibri" w:hAnsi="Calibri"/>
          <w:sz w:val="24"/>
          <w:szCs w:val="24"/>
        </w:rPr>
      </w:pPr>
      <w:r w:rsidRPr="00B864EA">
        <w:rPr>
          <w:rFonts w:ascii="Calibri" w:hAnsi="Calibri"/>
          <w:sz w:val="24"/>
          <w:szCs w:val="24"/>
        </w:rPr>
        <w:t>Licenced Lay Minister Convenor</w:t>
      </w:r>
    </w:p>
    <w:p w14:paraId="7E2A7986" w14:textId="5593E46F" w:rsidR="00B864EA" w:rsidRPr="00B864EA" w:rsidRDefault="00B864EA" w:rsidP="00162920">
      <w:pPr>
        <w:tabs>
          <w:tab w:val="left" w:pos="-284"/>
        </w:tabs>
        <w:rPr>
          <w:rFonts w:ascii="Calibri" w:hAnsi="Calibri"/>
          <w:sz w:val="24"/>
          <w:szCs w:val="24"/>
        </w:rPr>
      </w:pPr>
      <w:r w:rsidRPr="00B864EA">
        <w:rPr>
          <w:rFonts w:ascii="Calibri" w:hAnsi="Calibri"/>
          <w:sz w:val="24"/>
          <w:szCs w:val="24"/>
        </w:rPr>
        <w:t>Dunedin Diocese</w:t>
      </w:r>
    </w:p>
    <w:sectPr w:rsidR="00B864EA" w:rsidRPr="00B864EA" w:rsidSect="001D4032">
      <w:pgSz w:w="11906" w:h="16838" w:code="9"/>
      <w:pgMar w:top="142" w:right="849" w:bottom="709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970D0"/>
    <w:multiLevelType w:val="hybridMultilevel"/>
    <w:tmpl w:val="43D22CE8"/>
    <w:lvl w:ilvl="0" w:tplc="FAB48644">
      <w:numFmt w:val="bullet"/>
      <w:lvlText w:val="-"/>
      <w:lvlJc w:val="left"/>
      <w:pPr>
        <w:ind w:left="517" w:hanging="360"/>
      </w:pPr>
      <w:rPr>
        <w:rFonts w:ascii="Calibri" w:eastAsia="Times New Roman" w:hAnsi="Calibri" w:cs="Calibri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91"/>
    <w:rsid w:val="0004328C"/>
    <w:rsid w:val="00162920"/>
    <w:rsid w:val="001D4032"/>
    <w:rsid w:val="00203664"/>
    <w:rsid w:val="002207CD"/>
    <w:rsid w:val="00285C63"/>
    <w:rsid w:val="002B4DB7"/>
    <w:rsid w:val="00336D7E"/>
    <w:rsid w:val="00346DE9"/>
    <w:rsid w:val="00422F7F"/>
    <w:rsid w:val="00521580"/>
    <w:rsid w:val="006F4691"/>
    <w:rsid w:val="007F0711"/>
    <w:rsid w:val="00845845"/>
    <w:rsid w:val="008655C2"/>
    <w:rsid w:val="008C0A64"/>
    <w:rsid w:val="00B864EA"/>
    <w:rsid w:val="00BB0EFF"/>
    <w:rsid w:val="00C70260"/>
    <w:rsid w:val="00C77520"/>
    <w:rsid w:val="00EA77C3"/>
    <w:rsid w:val="00EB783A"/>
    <w:rsid w:val="00F00632"/>
    <w:rsid w:val="00F1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8AF80"/>
  <w14:defaultImageDpi w14:val="96"/>
  <w15:docId w15:val="{5F818DBC-96DB-410B-9D74-18259404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Gover</dc:creator>
  <cp:keywords/>
  <dc:description/>
  <cp:lastModifiedBy>Anne Gover</cp:lastModifiedBy>
  <cp:revision>2</cp:revision>
  <cp:lastPrinted>2020-02-10T23:47:00Z</cp:lastPrinted>
  <dcterms:created xsi:type="dcterms:W3CDTF">2022-02-03T00:05:00Z</dcterms:created>
  <dcterms:modified xsi:type="dcterms:W3CDTF">2022-02-03T00:05:00Z</dcterms:modified>
</cp:coreProperties>
</file>