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B995A" w14:textId="7D35B589" w:rsidR="000E50DF" w:rsidRPr="00F60DA4" w:rsidRDefault="00F60DA4">
      <w:pPr>
        <w:rPr>
          <w:b/>
          <w:bCs/>
        </w:rPr>
      </w:pPr>
      <w:r w:rsidRPr="00F60DA4">
        <w:rPr>
          <w:b/>
          <w:bCs/>
        </w:rPr>
        <w:t>Notice for Newsletters:</w:t>
      </w:r>
    </w:p>
    <w:p w14:paraId="20448B17" w14:textId="77777777" w:rsidR="00F60DA4" w:rsidRDefault="00F60DA4" w:rsidP="00F60DA4">
      <w:pPr>
        <w:shd w:val="clear" w:color="auto" w:fill="FFFFFF"/>
        <w:spacing w:after="0" w:line="240" w:lineRule="auto"/>
        <w:rPr>
          <w:rFonts w:eastAsia="Times New Roman" w:cstheme="minorHAnsi"/>
          <w:b/>
          <w:bCs/>
          <w:color w:val="434A54"/>
          <w:sz w:val="28"/>
          <w:szCs w:val="28"/>
          <w:lang w:eastAsia="en-NZ"/>
        </w:rPr>
      </w:pPr>
    </w:p>
    <w:p w14:paraId="3A4DAD55" w14:textId="13402E7F" w:rsidR="00F60DA4" w:rsidRPr="00F60DA4" w:rsidRDefault="00F60DA4" w:rsidP="00F60DA4">
      <w:pPr>
        <w:shd w:val="clear" w:color="auto" w:fill="FFFFFF"/>
        <w:spacing w:after="0" w:line="240" w:lineRule="auto"/>
        <w:rPr>
          <w:rFonts w:eastAsia="Times New Roman" w:cstheme="minorHAnsi"/>
          <w:b/>
          <w:bCs/>
          <w:color w:val="5D9834"/>
          <w:sz w:val="28"/>
          <w:szCs w:val="28"/>
          <w:u w:val="single"/>
          <w:lang w:eastAsia="en-NZ"/>
        </w:rPr>
      </w:pPr>
      <w:r w:rsidRPr="00F60DA4">
        <w:rPr>
          <w:rFonts w:eastAsia="Times New Roman" w:cstheme="minorHAnsi"/>
          <w:b/>
          <w:bCs/>
          <w:color w:val="434A54"/>
          <w:sz w:val="28"/>
          <w:szCs w:val="28"/>
          <w:lang w:eastAsia="en-NZ"/>
        </w:rPr>
        <w:t xml:space="preserve">Royal Commission on Abuse in Care (see </w:t>
      </w:r>
      <w:hyperlink r:id="rId5" w:history="1">
        <w:r w:rsidRPr="00F60DA4">
          <w:rPr>
            <w:rFonts w:eastAsia="Times New Roman" w:cstheme="minorHAnsi"/>
            <w:sz w:val="28"/>
            <w:szCs w:val="28"/>
            <w:u w:val="single"/>
            <w:lang w:eastAsia="en-NZ"/>
          </w:rPr>
          <w:t>www.abuseincare.org.nz</w:t>
        </w:r>
      </w:hyperlink>
      <w:r w:rsidRPr="00F60DA4">
        <w:rPr>
          <w:rFonts w:eastAsia="Times New Roman" w:cstheme="minorHAnsi"/>
          <w:b/>
          <w:bCs/>
          <w:color w:val="5D9834"/>
          <w:sz w:val="28"/>
          <w:szCs w:val="28"/>
          <w:u w:val="single"/>
          <w:lang w:eastAsia="en-NZ"/>
        </w:rPr>
        <w:t> )</w:t>
      </w:r>
    </w:p>
    <w:p w14:paraId="5803571B" w14:textId="77777777" w:rsidR="00F60DA4" w:rsidRPr="00F60DA4" w:rsidRDefault="00F60DA4" w:rsidP="00F60DA4">
      <w:pPr>
        <w:shd w:val="clear" w:color="auto" w:fill="FFFFFF"/>
        <w:spacing w:after="0" w:line="240" w:lineRule="auto"/>
        <w:rPr>
          <w:rFonts w:eastAsia="Times New Roman" w:cstheme="minorHAnsi"/>
          <w:color w:val="434A54"/>
          <w:lang w:eastAsia="en-NZ"/>
        </w:rPr>
      </w:pPr>
    </w:p>
    <w:p w14:paraId="7FD95618" w14:textId="70ECC643" w:rsidR="00F60DA4" w:rsidRPr="00F60DA4" w:rsidRDefault="00F60DA4" w:rsidP="00F60DA4">
      <w:pPr>
        <w:shd w:val="clear" w:color="auto" w:fill="FFFFFF"/>
        <w:spacing w:after="0" w:line="240" w:lineRule="auto"/>
        <w:rPr>
          <w:rFonts w:eastAsia="Times New Roman" w:cstheme="minorHAnsi"/>
          <w:color w:val="434A54"/>
          <w:lang w:eastAsia="en-NZ"/>
        </w:rPr>
      </w:pPr>
      <w:r w:rsidRPr="00F60DA4">
        <w:rPr>
          <w:rFonts w:eastAsia="Times New Roman" w:cstheme="minorHAnsi"/>
          <w:color w:val="434A54"/>
          <w:lang w:eastAsia="en-NZ"/>
        </w:rPr>
        <w:t>The Royal Commission of Inquiry into Abuse in Care is looking into what happened to children, young people and vulnerable adults in care between 1950 and 1999.</w:t>
      </w:r>
      <w:r>
        <w:rPr>
          <w:rFonts w:eastAsia="Times New Roman" w:cstheme="minorHAnsi"/>
          <w:color w:val="434A54"/>
          <w:lang w:eastAsia="en-NZ"/>
        </w:rPr>
        <w:t xml:space="preserve"> </w:t>
      </w:r>
      <w:r w:rsidRPr="00F60DA4">
        <w:rPr>
          <w:rFonts w:eastAsia="Times New Roman" w:cstheme="minorHAnsi"/>
          <w:color w:val="434A54"/>
          <w:lang w:eastAsia="en-NZ"/>
        </w:rPr>
        <w:t>The focus of the Commission is on 'Abuse in Care' with reference to:</w:t>
      </w:r>
    </w:p>
    <w:p w14:paraId="4FC8CC95" w14:textId="77777777" w:rsidR="00F60DA4" w:rsidRPr="00F60DA4" w:rsidRDefault="00F60DA4" w:rsidP="00F60DA4">
      <w:pPr>
        <w:pStyle w:val="ListParagraph"/>
        <w:numPr>
          <w:ilvl w:val="0"/>
          <w:numId w:val="2"/>
        </w:numPr>
        <w:shd w:val="clear" w:color="auto" w:fill="FFFFFF"/>
        <w:spacing w:after="0" w:line="240" w:lineRule="auto"/>
        <w:rPr>
          <w:rFonts w:eastAsia="Times New Roman" w:cstheme="minorHAnsi"/>
          <w:color w:val="434A54"/>
          <w:lang w:eastAsia="en-NZ"/>
        </w:rPr>
      </w:pPr>
      <w:r w:rsidRPr="00F60DA4">
        <w:rPr>
          <w:rFonts w:eastAsia="Times New Roman" w:cstheme="minorHAnsi"/>
          <w:b/>
          <w:bCs/>
          <w:color w:val="434A54"/>
          <w:lang w:eastAsia="en-NZ"/>
        </w:rPr>
        <w:t>State-run institutions</w:t>
      </w:r>
    </w:p>
    <w:p w14:paraId="655D3F53" w14:textId="77777777" w:rsidR="00F60DA4" w:rsidRPr="00F60DA4" w:rsidRDefault="00F60DA4" w:rsidP="00F60DA4">
      <w:pPr>
        <w:pStyle w:val="ListParagraph"/>
        <w:numPr>
          <w:ilvl w:val="0"/>
          <w:numId w:val="2"/>
        </w:numPr>
        <w:shd w:val="clear" w:color="auto" w:fill="FFFFFF"/>
        <w:spacing w:after="0" w:line="240" w:lineRule="auto"/>
        <w:rPr>
          <w:rFonts w:eastAsia="Times New Roman" w:cstheme="minorHAnsi"/>
          <w:color w:val="434A54"/>
          <w:lang w:eastAsia="en-NZ"/>
        </w:rPr>
      </w:pPr>
      <w:r w:rsidRPr="00F60DA4">
        <w:rPr>
          <w:rFonts w:eastAsia="Times New Roman" w:cstheme="minorHAnsi"/>
          <w:b/>
          <w:bCs/>
          <w:color w:val="434A54"/>
          <w:lang w:eastAsia="en-NZ"/>
        </w:rPr>
        <w:t>Faith-based institutions</w:t>
      </w:r>
    </w:p>
    <w:p w14:paraId="0E3A5375" w14:textId="77777777" w:rsidR="00F60DA4" w:rsidRDefault="00F60DA4" w:rsidP="00F60DA4">
      <w:pPr>
        <w:shd w:val="clear" w:color="auto" w:fill="FFFFFF"/>
        <w:spacing w:after="0" w:line="240" w:lineRule="auto"/>
        <w:rPr>
          <w:rFonts w:eastAsia="Times New Roman" w:cstheme="minorHAnsi"/>
          <w:color w:val="434A54"/>
          <w:lang w:eastAsia="en-NZ"/>
        </w:rPr>
      </w:pPr>
    </w:p>
    <w:p w14:paraId="45535321" w14:textId="467EEC41" w:rsidR="00F60DA4" w:rsidRPr="00F60DA4" w:rsidRDefault="00F60DA4" w:rsidP="00F60DA4">
      <w:pPr>
        <w:shd w:val="clear" w:color="auto" w:fill="FFFFFF"/>
        <w:spacing w:after="0" w:line="240" w:lineRule="auto"/>
        <w:rPr>
          <w:rFonts w:eastAsia="Times New Roman" w:cstheme="minorHAnsi"/>
          <w:color w:val="434A54"/>
          <w:lang w:eastAsia="en-NZ"/>
        </w:rPr>
      </w:pPr>
      <w:r w:rsidRPr="00F60DA4">
        <w:rPr>
          <w:rFonts w:eastAsia="Times New Roman" w:cstheme="minorHAnsi"/>
          <w:color w:val="434A54"/>
          <w:lang w:eastAsia="en-NZ"/>
        </w:rPr>
        <w:t>The extent of (2) includes our care of children, young people and vulnerable adults in our churches, schools, orphanages, elder care homes, and other ministries governed and managed by Anglican Social Services/Anglican Care.</w:t>
      </w:r>
    </w:p>
    <w:p w14:paraId="28A8FC1F" w14:textId="6AED41D6" w:rsidR="00F60DA4" w:rsidRPr="00F60DA4" w:rsidRDefault="00F60DA4" w:rsidP="00F60DA4">
      <w:pPr>
        <w:shd w:val="clear" w:color="auto" w:fill="FFFFFF"/>
        <w:spacing w:after="0" w:line="240" w:lineRule="auto"/>
        <w:rPr>
          <w:rFonts w:eastAsia="Times New Roman" w:cstheme="minorHAnsi"/>
          <w:color w:val="434A54"/>
          <w:lang w:eastAsia="en-NZ"/>
        </w:rPr>
      </w:pPr>
      <w:r w:rsidRPr="00F60DA4">
        <w:rPr>
          <w:rFonts w:eastAsia="Times New Roman" w:cstheme="minorHAnsi"/>
          <w:color w:val="434A54"/>
          <w:lang w:eastAsia="en-NZ"/>
        </w:rPr>
        <w:br/>
        <w:t>The Anglican Church in Aotearoa, New Zealand and Polynesia, including the Diocese of Dunedin, is committed to engaging with the Commission and its work, and will do everything it can to assist the Commission fulfilling its purposes.  The Diocese of Dunedin is encouraging submissions to be made to the Commission by survivors of abuse in its care. Contact details for communicating with the Commission are:</w:t>
      </w:r>
      <w:r w:rsidRPr="00F60DA4">
        <w:rPr>
          <w:rFonts w:eastAsia="Times New Roman" w:cstheme="minorHAnsi"/>
          <w:color w:val="434A54"/>
          <w:lang w:eastAsia="en-NZ"/>
        </w:rPr>
        <w:br/>
      </w:r>
    </w:p>
    <w:p w14:paraId="380903C5" w14:textId="01ED39FD" w:rsidR="00F60DA4" w:rsidRPr="00F60DA4" w:rsidRDefault="00F60DA4" w:rsidP="00F60DA4">
      <w:pPr>
        <w:shd w:val="clear" w:color="auto" w:fill="FFFFFF"/>
        <w:spacing w:after="0" w:line="240" w:lineRule="auto"/>
        <w:rPr>
          <w:rFonts w:eastAsia="Times New Roman" w:cstheme="minorHAnsi"/>
          <w:color w:val="434A54"/>
          <w:lang w:eastAsia="en-NZ"/>
        </w:rPr>
      </w:pPr>
      <w:r w:rsidRPr="00F60DA4">
        <w:rPr>
          <w:rFonts w:eastAsia="Times New Roman" w:cstheme="minorHAnsi"/>
          <w:b/>
          <w:bCs/>
          <w:color w:val="434A54"/>
          <w:lang w:eastAsia="en-NZ"/>
        </w:rPr>
        <w:t xml:space="preserve">Phone: </w:t>
      </w:r>
      <w:r w:rsidRPr="00F60DA4">
        <w:rPr>
          <w:rFonts w:eastAsia="Times New Roman" w:cstheme="minorHAnsi"/>
          <w:color w:val="434A54"/>
          <w:lang w:eastAsia="en-NZ"/>
        </w:rPr>
        <w:t>10 am to 4 pm Monday to Friday (NZT) </w:t>
      </w:r>
      <w:r w:rsidRPr="00F60DA4">
        <w:rPr>
          <w:rFonts w:eastAsia="Times New Roman" w:cstheme="minorHAnsi"/>
          <w:b/>
          <w:bCs/>
          <w:color w:val="434A54"/>
          <w:lang w:eastAsia="en-NZ"/>
        </w:rPr>
        <w:t>0800 222 727 </w:t>
      </w:r>
      <w:r w:rsidRPr="00F60DA4">
        <w:rPr>
          <w:rFonts w:eastAsia="Times New Roman" w:cstheme="minorHAnsi"/>
          <w:color w:val="434A54"/>
          <w:lang w:eastAsia="en-NZ"/>
        </w:rPr>
        <w:t>[Calling from Australia? 1800 875 745]</w:t>
      </w:r>
    </w:p>
    <w:p w14:paraId="26610B67" w14:textId="6DB3F13D" w:rsidR="00F60DA4" w:rsidRPr="00F60DA4" w:rsidRDefault="00F60DA4" w:rsidP="00F60DA4">
      <w:pPr>
        <w:shd w:val="clear" w:color="auto" w:fill="FFFFFF"/>
        <w:spacing w:after="0" w:line="240" w:lineRule="auto"/>
        <w:rPr>
          <w:rFonts w:eastAsia="Times New Roman" w:cstheme="minorHAnsi"/>
          <w:color w:val="434A54"/>
          <w:lang w:eastAsia="en-NZ"/>
        </w:rPr>
      </w:pPr>
      <w:r w:rsidRPr="00F60DA4">
        <w:rPr>
          <w:rFonts w:eastAsia="Times New Roman" w:cstheme="minorHAnsi"/>
          <w:b/>
          <w:bCs/>
          <w:color w:val="434A54"/>
          <w:lang w:eastAsia="en-NZ"/>
        </w:rPr>
        <w:t xml:space="preserve">Email: </w:t>
      </w:r>
      <w:hyperlink r:id="rId6" w:history="1">
        <w:r w:rsidRPr="00F60DA4">
          <w:rPr>
            <w:rFonts w:eastAsia="Times New Roman" w:cstheme="minorHAnsi"/>
            <w:b/>
            <w:bCs/>
            <w:color w:val="5D9834"/>
            <w:u w:val="single"/>
            <w:lang w:eastAsia="en-NZ"/>
          </w:rPr>
          <w:t>contact@abuseincare.org.nz</w:t>
        </w:r>
      </w:hyperlink>
    </w:p>
    <w:p w14:paraId="231C624E" w14:textId="3E08FC46" w:rsidR="00F60DA4" w:rsidRPr="00F60DA4" w:rsidRDefault="00F60DA4" w:rsidP="00F60DA4">
      <w:pPr>
        <w:shd w:val="clear" w:color="auto" w:fill="FFFFFF"/>
        <w:spacing w:after="0" w:line="240" w:lineRule="auto"/>
        <w:rPr>
          <w:rFonts w:eastAsia="Times New Roman" w:cstheme="minorHAnsi"/>
          <w:color w:val="434A54"/>
          <w:lang w:eastAsia="en-NZ"/>
        </w:rPr>
      </w:pPr>
      <w:r w:rsidRPr="00F60DA4">
        <w:rPr>
          <w:rFonts w:eastAsia="Times New Roman" w:cstheme="minorHAnsi"/>
          <w:b/>
          <w:bCs/>
          <w:color w:val="434A54"/>
          <w:lang w:eastAsia="en-NZ"/>
        </w:rPr>
        <w:t>Mail:</w:t>
      </w:r>
      <w:r>
        <w:rPr>
          <w:rFonts w:eastAsia="Times New Roman" w:cstheme="minorHAnsi"/>
          <w:b/>
          <w:bCs/>
          <w:color w:val="434A54"/>
          <w:lang w:eastAsia="en-NZ"/>
        </w:rPr>
        <w:t xml:space="preserve"> </w:t>
      </w:r>
      <w:r w:rsidRPr="00F60DA4">
        <w:rPr>
          <w:rFonts w:eastAsia="Times New Roman" w:cstheme="minorHAnsi"/>
          <w:color w:val="434A54"/>
          <w:lang w:eastAsia="en-NZ"/>
        </w:rPr>
        <w:t>Royal Commission of Inquiry</w:t>
      </w:r>
      <w:r w:rsidRPr="00F60DA4">
        <w:rPr>
          <w:rFonts w:eastAsia="Times New Roman" w:cstheme="minorHAnsi"/>
          <w:color w:val="434A54"/>
          <w:lang w:eastAsia="en-NZ"/>
        </w:rPr>
        <w:br/>
        <w:t>PO Box 10071</w:t>
      </w:r>
      <w:r w:rsidRPr="00F60DA4">
        <w:rPr>
          <w:rFonts w:eastAsia="Times New Roman" w:cstheme="minorHAnsi"/>
          <w:color w:val="434A54"/>
          <w:lang w:eastAsia="en-NZ"/>
        </w:rPr>
        <w:br/>
        <w:t>The Terrace</w:t>
      </w:r>
      <w:r w:rsidRPr="00F60DA4">
        <w:rPr>
          <w:rFonts w:eastAsia="Times New Roman" w:cstheme="minorHAnsi"/>
          <w:color w:val="434A54"/>
          <w:lang w:eastAsia="en-NZ"/>
        </w:rPr>
        <w:br/>
        <w:t>Wellington 6143</w:t>
      </w:r>
    </w:p>
    <w:p w14:paraId="4A246923" w14:textId="71E243D9" w:rsidR="00F60DA4" w:rsidRPr="00F60DA4" w:rsidRDefault="00F60DA4" w:rsidP="00F60DA4">
      <w:pPr>
        <w:spacing w:after="0" w:line="240" w:lineRule="auto"/>
        <w:rPr>
          <w:rFonts w:cstheme="minorHAnsi"/>
        </w:rPr>
      </w:pPr>
    </w:p>
    <w:p w14:paraId="1051C2DD" w14:textId="6CE3CAC7" w:rsidR="00F60DA4" w:rsidRDefault="0014591B">
      <w:pPr>
        <w:rPr>
          <w:rFonts w:cstheme="minorHAnsi"/>
          <w:color w:val="434A54"/>
          <w:shd w:val="clear" w:color="auto" w:fill="FFFFFF"/>
        </w:rPr>
      </w:pPr>
      <w:r w:rsidRPr="0014591B">
        <w:rPr>
          <w:rFonts w:cstheme="minorHAnsi"/>
          <w:color w:val="434A54"/>
          <w:shd w:val="clear" w:color="auto" w:fill="FFFFFF"/>
        </w:rPr>
        <w:t>If this raises issues that affect you directly, I an happy to meet with you. Please contact me through the diocesan office: </w:t>
      </w:r>
      <w:hyperlink r:id="rId7" w:history="1">
        <w:r w:rsidRPr="0014591B">
          <w:rPr>
            <w:rStyle w:val="Hyperlink"/>
            <w:rFonts w:cstheme="minorHAnsi"/>
            <w:b/>
            <w:bCs/>
            <w:color w:val="5D9834"/>
            <w:u w:val="none"/>
            <w:shd w:val="clear" w:color="auto" w:fill="FFFFFF"/>
          </w:rPr>
          <w:t>Bishops.PA@calledsouth.org.nz</w:t>
        </w:r>
      </w:hyperlink>
      <w:r w:rsidRPr="0014591B">
        <w:rPr>
          <w:rFonts w:cstheme="minorHAnsi"/>
          <w:color w:val="434A54"/>
          <w:shd w:val="clear" w:color="auto" w:fill="FFFFFF"/>
        </w:rPr>
        <w:t> </w:t>
      </w:r>
    </w:p>
    <w:p w14:paraId="79E72967" w14:textId="007C6A78" w:rsidR="0014591B" w:rsidRPr="0014591B" w:rsidRDefault="0014591B">
      <w:pPr>
        <w:rPr>
          <w:rFonts w:cstheme="minorHAnsi"/>
        </w:rPr>
      </w:pPr>
      <w:r>
        <w:rPr>
          <w:rFonts w:cstheme="minorHAnsi"/>
          <w:color w:val="434A54"/>
          <w:shd w:val="clear" w:color="auto" w:fill="FFFFFF"/>
        </w:rPr>
        <w:t>+ Steven</w:t>
      </w:r>
      <w:bookmarkStart w:id="0" w:name="_GoBack"/>
      <w:bookmarkEnd w:id="0"/>
    </w:p>
    <w:sectPr w:rsidR="0014591B" w:rsidRPr="00145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6214C"/>
    <w:multiLevelType w:val="multilevel"/>
    <w:tmpl w:val="1E643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092488"/>
    <w:multiLevelType w:val="hybridMultilevel"/>
    <w:tmpl w:val="42BC9B5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A4"/>
    <w:rsid w:val="000E50DF"/>
    <w:rsid w:val="0014591B"/>
    <w:rsid w:val="00F60D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7757"/>
  <w15:chartTrackingRefBased/>
  <w15:docId w15:val="{AB00BA90-83F6-4A4D-ADC7-0811F166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0DA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semiHidden/>
    <w:unhideWhenUsed/>
    <w:rsid w:val="00F60DA4"/>
    <w:rPr>
      <w:color w:val="0000FF"/>
      <w:u w:val="single"/>
    </w:rPr>
  </w:style>
  <w:style w:type="paragraph" w:styleId="ListParagraph">
    <w:name w:val="List Paragraph"/>
    <w:basedOn w:val="Normal"/>
    <w:uiPriority w:val="34"/>
    <w:qFormat/>
    <w:rsid w:val="00F60D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03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shops.PA@calledsouth.org.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abuseincare.org.nz" TargetMode="External"/><Relationship Id="rId5" Type="http://schemas.openxmlformats.org/officeDocument/2006/relationships/hyperlink" Target="https://anglicanlife.us11.list-manage.com/track/click?u=50113b987267c95cf5c9d5b4f&amp;id=7c8124a518&amp;e=da08bb4ce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Metcalfe</dc:creator>
  <cp:keywords/>
  <dc:description/>
  <cp:lastModifiedBy>Andrew Metcalfe</cp:lastModifiedBy>
  <cp:revision>2</cp:revision>
  <dcterms:created xsi:type="dcterms:W3CDTF">2019-10-30T20:50:00Z</dcterms:created>
  <dcterms:modified xsi:type="dcterms:W3CDTF">2019-10-30T22:05:00Z</dcterms:modified>
</cp:coreProperties>
</file>